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E0F6" w14:textId="77777777" w:rsidR="002577B3" w:rsidRPr="00DA490D" w:rsidRDefault="002577B3" w:rsidP="002577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5753FCC1" w14:textId="77777777" w:rsidR="002577B3" w:rsidRPr="00DA490D" w:rsidRDefault="002577B3" w:rsidP="002577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14:paraId="4C146B94" w14:textId="77777777" w:rsidR="002577B3" w:rsidRPr="00DA490D" w:rsidRDefault="002577B3" w:rsidP="002577B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14:paraId="466FE315" w14:textId="77777777" w:rsidR="002577B3" w:rsidRPr="00DA490D" w:rsidRDefault="002577B3" w:rsidP="00257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67800F" w14:textId="77777777" w:rsidR="002577B3" w:rsidRPr="00DA490D" w:rsidRDefault="002577B3" w:rsidP="00257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9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КАФЕДРА </w:t>
      </w:r>
      <w:r w:rsidRPr="00DA490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Адаптивной физической культуры</w:t>
      </w:r>
      <w:r w:rsidRPr="00DA49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6A89AB7" w14:textId="77777777" w:rsidR="002577B3" w:rsidRPr="00DA490D" w:rsidRDefault="002577B3" w:rsidP="002577B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6103"/>
        <w:gridCol w:w="3817"/>
      </w:tblGrid>
      <w:tr w:rsidR="00783CEF" w:rsidRPr="00DA490D" w14:paraId="16D09F0D" w14:textId="77777777" w:rsidTr="00783CEF">
        <w:trPr>
          <w:trHeight w:val="783"/>
        </w:trPr>
        <w:tc>
          <w:tcPr>
            <w:tcW w:w="6103" w:type="dxa"/>
          </w:tcPr>
          <w:p w14:paraId="76F91093" w14:textId="77777777" w:rsidR="00783CEF" w:rsidRPr="00DA490D" w:rsidRDefault="00783CEF" w:rsidP="00783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4BFDDE1F" w14:textId="77777777" w:rsidR="00783CEF" w:rsidRPr="00DA490D" w:rsidRDefault="00783CEF" w:rsidP="00783C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E900CD" w14:textId="77777777" w:rsidR="00783CEF" w:rsidRPr="00DA490D" w:rsidRDefault="00783CEF" w:rsidP="002577B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9C692" w14:textId="77777777" w:rsidR="002577B3" w:rsidRPr="00EF0A7E" w:rsidRDefault="002577B3" w:rsidP="002577B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0A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УТВЕРЖДАЮ </w:t>
      </w:r>
    </w:p>
    <w:p w14:paraId="3A03CAAC" w14:textId="684C629C" w:rsidR="002577B3" w:rsidRPr="00DA490D" w:rsidRDefault="002577B3" w:rsidP="002577B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9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Проректор по </w:t>
      </w:r>
      <w:r w:rsidR="00D57127">
        <w:rPr>
          <w:rFonts w:ascii="Times New Roman" w:eastAsia="Calibri" w:hAnsi="Times New Roman" w:cs="Times New Roman"/>
          <w:color w:val="000000"/>
          <w:sz w:val="24"/>
          <w:szCs w:val="24"/>
        </w:rPr>
        <w:t>учебно-методической</w:t>
      </w:r>
      <w:r w:rsidRPr="00DA49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работе</w:t>
      </w:r>
    </w:p>
    <w:p w14:paraId="3E82F716" w14:textId="77777777" w:rsidR="002577B3" w:rsidRPr="00DA490D" w:rsidRDefault="002577B3" w:rsidP="002577B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90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Е.С. Сахарчук</w:t>
      </w:r>
    </w:p>
    <w:p w14:paraId="414DCF39" w14:textId="77777777" w:rsidR="002577B3" w:rsidRPr="00DA490D" w:rsidRDefault="002577B3" w:rsidP="00257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9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«____»___________ 2022 г. </w:t>
      </w:r>
    </w:p>
    <w:p w14:paraId="61139B71" w14:textId="77777777" w:rsidR="002577B3" w:rsidRPr="00DA490D" w:rsidRDefault="002577B3" w:rsidP="002577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BB2F8" w14:textId="7C848748" w:rsidR="00783CEF" w:rsidRDefault="00783CEF" w:rsidP="002577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72E37A" w14:textId="77777777" w:rsidR="00EF0A7E" w:rsidRPr="00DA490D" w:rsidRDefault="00EF0A7E" w:rsidP="002577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46D9A2" w14:textId="77777777" w:rsidR="00933479" w:rsidRPr="00DA490D" w:rsidRDefault="00933479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C036C" w14:textId="77777777" w:rsidR="002577B3" w:rsidRPr="00DA490D" w:rsidRDefault="002577B3" w:rsidP="002577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A490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14:paraId="3C817873" w14:textId="77777777" w:rsidR="00DE678D" w:rsidRPr="00DA490D" w:rsidRDefault="00DE678D" w:rsidP="00DE678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6527582" w14:textId="14070B98" w:rsidR="00EF0A7E" w:rsidRPr="00DA490D" w:rsidRDefault="00DC7CE0" w:rsidP="00DE678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C7C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Элективные дисциплины (модули) по физической культуре и спорту</w:t>
      </w:r>
    </w:p>
    <w:p w14:paraId="58D45573" w14:textId="77777777" w:rsidR="00EF0A7E" w:rsidRPr="000C0581" w:rsidRDefault="00EF0A7E" w:rsidP="00EF0A7E">
      <w:pPr>
        <w:pStyle w:val="af4"/>
        <w:spacing w:after="0"/>
        <w:jc w:val="center"/>
      </w:pPr>
      <w:r w:rsidRPr="000C0581">
        <w:t>образовательная программа направления подготовки</w:t>
      </w:r>
    </w:p>
    <w:p w14:paraId="64DF11AA" w14:textId="77777777" w:rsidR="00EF0A7E" w:rsidRPr="000C0581" w:rsidRDefault="00EF0A7E" w:rsidP="00EF0A7E">
      <w:pPr>
        <w:pStyle w:val="af4"/>
        <w:spacing w:after="0"/>
        <w:jc w:val="center"/>
      </w:pPr>
      <w:r>
        <w:t>40</w:t>
      </w:r>
      <w:r w:rsidRPr="000C0581">
        <w:t xml:space="preserve">.03.01.  </w:t>
      </w:r>
      <w:r>
        <w:rPr>
          <w:b/>
        </w:rPr>
        <w:t>«Юриспруденция»</w:t>
      </w:r>
    </w:p>
    <w:p w14:paraId="5CB58E62" w14:textId="77777777" w:rsidR="00EF0A7E" w:rsidRPr="004037CD" w:rsidRDefault="00EF0A7E" w:rsidP="00EF0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242775" w14:textId="77777777" w:rsidR="00EF0A7E" w:rsidRPr="003C43C0" w:rsidRDefault="00EF0A7E" w:rsidP="00EF0A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4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Направленность (профиль)</w:t>
      </w:r>
    </w:p>
    <w:p w14:paraId="520A95E2" w14:textId="26589968" w:rsidR="00EF0A7E" w:rsidRPr="003C43C0" w:rsidRDefault="00EB4DC9" w:rsidP="00EF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право</w:t>
      </w:r>
    </w:p>
    <w:p w14:paraId="7B24EBE5" w14:textId="77777777" w:rsidR="00EF0A7E" w:rsidRPr="003C43C0" w:rsidRDefault="00EF0A7E" w:rsidP="00EF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AA681" w14:textId="77777777" w:rsidR="00EF0A7E" w:rsidRPr="003C43C0" w:rsidRDefault="00EF0A7E" w:rsidP="00EF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выпускника: бакалавр</w:t>
      </w:r>
    </w:p>
    <w:p w14:paraId="74AAD84F" w14:textId="77777777" w:rsidR="00783CEF" w:rsidRPr="00DA490D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393BDE" w14:textId="77777777" w:rsidR="00783CEF" w:rsidRPr="00DA490D" w:rsidRDefault="00DE678D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90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14:paraId="03BAA684" w14:textId="77777777" w:rsidR="00783CEF" w:rsidRPr="00DA490D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2DAE4" w14:textId="79D31BDD" w:rsidR="00783CEF" w:rsidRPr="00DA490D" w:rsidRDefault="00DE678D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90D">
        <w:rPr>
          <w:rFonts w:ascii="Times New Roman" w:hAnsi="Times New Roman" w:cs="Times New Roman"/>
          <w:sz w:val="24"/>
          <w:szCs w:val="24"/>
        </w:rPr>
        <w:t xml:space="preserve">Курс  </w:t>
      </w:r>
      <w:r w:rsidR="00933479" w:rsidRPr="00DA490D">
        <w:rPr>
          <w:rFonts w:ascii="Times New Roman" w:hAnsi="Times New Roman" w:cs="Times New Roman"/>
          <w:sz w:val="24"/>
          <w:szCs w:val="24"/>
        </w:rPr>
        <w:t>1-</w:t>
      </w:r>
      <w:r w:rsidR="00BD7854">
        <w:rPr>
          <w:rFonts w:ascii="Times New Roman" w:hAnsi="Times New Roman" w:cs="Times New Roman"/>
          <w:sz w:val="24"/>
          <w:szCs w:val="24"/>
        </w:rPr>
        <w:t>3</w:t>
      </w:r>
      <w:r w:rsidRPr="00DA490D">
        <w:rPr>
          <w:rFonts w:ascii="Times New Roman" w:hAnsi="Times New Roman" w:cs="Times New Roman"/>
          <w:sz w:val="24"/>
          <w:szCs w:val="24"/>
        </w:rPr>
        <w:t xml:space="preserve"> </w:t>
      </w:r>
      <w:r w:rsidR="00783CEF" w:rsidRPr="00DA490D">
        <w:rPr>
          <w:rFonts w:ascii="Times New Roman" w:hAnsi="Times New Roman" w:cs="Times New Roman"/>
          <w:sz w:val="24"/>
          <w:szCs w:val="24"/>
        </w:rPr>
        <w:t xml:space="preserve">  семест</w:t>
      </w:r>
      <w:r w:rsidRPr="00DA490D">
        <w:rPr>
          <w:rFonts w:ascii="Times New Roman" w:hAnsi="Times New Roman" w:cs="Times New Roman"/>
          <w:sz w:val="24"/>
          <w:szCs w:val="24"/>
        </w:rPr>
        <w:t xml:space="preserve">р   </w:t>
      </w:r>
      <w:r w:rsidR="008B6F84" w:rsidRPr="00DA490D">
        <w:rPr>
          <w:rFonts w:ascii="Times New Roman" w:hAnsi="Times New Roman" w:cs="Times New Roman"/>
          <w:sz w:val="24"/>
          <w:szCs w:val="24"/>
        </w:rPr>
        <w:t>1</w:t>
      </w:r>
      <w:r w:rsidR="00933479" w:rsidRPr="00DA490D">
        <w:rPr>
          <w:rFonts w:ascii="Times New Roman" w:hAnsi="Times New Roman" w:cs="Times New Roman"/>
          <w:sz w:val="24"/>
          <w:szCs w:val="24"/>
        </w:rPr>
        <w:t>-</w:t>
      </w:r>
      <w:r w:rsidR="00BD7854">
        <w:rPr>
          <w:rFonts w:ascii="Times New Roman" w:hAnsi="Times New Roman" w:cs="Times New Roman"/>
          <w:sz w:val="24"/>
          <w:szCs w:val="24"/>
        </w:rPr>
        <w:t>6</w:t>
      </w:r>
    </w:p>
    <w:p w14:paraId="5EE41480" w14:textId="77777777" w:rsidR="00783CEF" w:rsidRPr="00DA490D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F34AC3" w14:textId="77777777" w:rsidR="00783CEF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8DA4B3" w14:textId="77777777" w:rsidR="00EF0A7E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F437A7" w14:textId="77777777" w:rsidR="00EF0A7E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07C63B" w14:textId="77777777" w:rsidR="00EF0A7E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5486F4" w14:textId="77777777" w:rsidR="00DC7CE0" w:rsidRDefault="00DC7CE0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B4C80A0" w14:textId="77777777" w:rsidR="00EF0A7E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EF66FF" w14:textId="77777777" w:rsidR="00EF0A7E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4F1B8E" w14:textId="77777777" w:rsidR="00EF0A7E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E0E509" w14:textId="77777777" w:rsidR="00EF0A7E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75EC14" w14:textId="77777777" w:rsidR="00EF0A7E" w:rsidRPr="00DA490D" w:rsidRDefault="00EF0A7E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5A088E" w14:textId="06F6C6F6" w:rsidR="00783CEF" w:rsidRPr="00DA490D" w:rsidRDefault="00783CEF" w:rsidP="0069513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90D">
        <w:rPr>
          <w:rFonts w:ascii="Times New Roman" w:hAnsi="Times New Roman" w:cs="Times New Roman"/>
          <w:bCs/>
          <w:sz w:val="24"/>
          <w:szCs w:val="24"/>
        </w:rPr>
        <w:t>Москва</w:t>
      </w:r>
      <w:r w:rsidR="00695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7B3" w:rsidRPr="00DA490D"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0774ECD5" w14:textId="195A1C7F" w:rsidR="006F1792" w:rsidRPr="00DA490D" w:rsidRDefault="00EF0A7E" w:rsidP="006F1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671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Рабочая программа составлена на основании федерального государственного образовательного стандарта высшего  образования  направления (специальности) 40.03.01. «Юриспруденция», утвержденного приказом Министерства науки и высшего образования Российской Федерации № 1011  от 13 августа 2020 г.  Зарегистрировано в Минюсте России «7» сентября 2020 г. №59673.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5A2161DE" w14:textId="77777777" w:rsidR="00783CEF" w:rsidRPr="00DA490D" w:rsidRDefault="00783CEF" w:rsidP="0078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C5CE64" w14:textId="77777777" w:rsidR="002577B3" w:rsidRPr="00DA490D" w:rsidRDefault="002577B3" w:rsidP="002577B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Разработчики рабочей программы:</w:t>
      </w:r>
    </w:p>
    <w:p w14:paraId="128BBF47" w14:textId="77777777" w:rsidR="002577B3" w:rsidRPr="00DA490D" w:rsidRDefault="002577B3" w:rsidP="002577B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1635BE51" w14:textId="181F4A48" w:rsidR="002577B3" w:rsidRPr="006E761F" w:rsidRDefault="002577B3" w:rsidP="002577B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6E761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к.с.н</w:t>
      </w:r>
      <w:proofErr w:type="spellEnd"/>
      <w:r w:rsidRPr="006E761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., доцент кафедры адаптивной физической культуры, МГГЭУ</w:t>
      </w:r>
    </w:p>
    <w:p w14:paraId="26D2F3C2" w14:textId="77777777" w:rsidR="002577B3" w:rsidRPr="00DA490D" w:rsidRDefault="002577B3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A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A49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14:paraId="05DE1426" w14:textId="5EB40D54" w:rsidR="002577B3" w:rsidRPr="00DA490D" w:rsidRDefault="002577B3" w:rsidP="00257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  </w:t>
      </w: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Морозова Е.В.</w:t>
      </w:r>
      <w:r w:rsidR="00B000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="0065788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13</w:t>
      </w:r>
      <w:r w:rsidR="00B00003" w:rsidRPr="00B0000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апреля</w:t>
      </w:r>
      <w:r w:rsidR="00B000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2022 г</w:t>
      </w:r>
    </w:p>
    <w:p w14:paraId="33B7B1E6" w14:textId="77777777" w:rsidR="002577B3" w:rsidRPr="00DA490D" w:rsidRDefault="002577B3" w:rsidP="00257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DA490D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14:paraId="67DBAB1E" w14:textId="0C25673C" w:rsidR="00783CEF" w:rsidRPr="00DA490D" w:rsidRDefault="00CB0A22" w:rsidP="00CB0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3CEF" w:rsidRPr="00DA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81E18CA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утверждена:</w:t>
      </w:r>
    </w:p>
    <w:p w14:paraId="65A9FCD5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 </w:t>
      </w:r>
      <w:r w:rsidRPr="00B11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общеправовых дисциплин и международного права</w:t>
      </w: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№5 от «25» марта 2022 г.)</w:t>
      </w:r>
    </w:p>
    <w:p w14:paraId="45557675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МГГЭУ (протокол №  1 от « 27»  апреля 2022г.)</w:t>
      </w:r>
    </w:p>
    <w:p w14:paraId="7AAE42BD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3D81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B469E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1038C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1FE22" w14:textId="77777777" w:rsidR="00B11C3E" w:rsidRPr="00B11C3E" w:rsidRDefault="00B11C3E" w:rsidP="00B1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F23F7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38B36464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_________________И.Г. Дмитриева</w:t>
      </w:r>
    </w:p>
    <w:p w14:paraId="551F29DE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14:paraId="279605D0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9C013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_________________Д.Е. Гапеенок</w:t>
      </w:r>
    </w:p>
    <w:p w14:paraId="10FA65A2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14:paraId="7119AB53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E8731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14:paraId="0E2515FB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В.А. </w:t>
      </w:r>
      <w:proofErr w:type="spellStart"/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Ахтырская</w:t>
      </w:r>
      <w:proofErr w:type="spellEnd"/>
    </w:p>
    <w:p w14:paraId="3FC8F3FC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14:paraId="1B44D990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1E5D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 </w:t>
      </w: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A8A057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Хакимов Р.М. </w:t>
      </w:r>
    </w:p>
    <w:p w14:paraId="2D1BF92E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14:paraId="25332FCE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DC05D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9710D" w14:textId="77777777" w:rsidR="00B11C3E" w:rsidRPr="00B11C3E" w:rsidRDefault="00B11C3E" w:rsidP="00B1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2BB38" w14:textId="77777777" w:rsidR="00B11C3E" w:rsidRPr="00B11C3E" w:rsidRDefault="00B11C3E" w:rsidP="00B11C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7AF3B" w14:textId="77777777" w:rsidR="002577B3" w:rsidRDefault="002577B3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50F5D" w14:textId="77777777" w:rsidR="00B11C3E" w:rsidRDefault="00B11C3E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B2938" w14:textId="77777777" w:rsidR="00B11C3E" w:rsidRDefault="00B11C3E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9194C" w14:textId="77777777" w:rsidR="00B11C3E" w:rsidRDefault="00B11C3E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C24D1" w14:textId="77777777" w:rsidR="00B11C3E" w:rsidRDefault="00B11C3E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D4636" w14:textId="77777777" w:rsidR="00B11C3E" w:rsidRDefault="00B11C3E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B5FC3" w14:textId="77777777" w:rsidR="00B11C3E" w:rsidRPr="00DA490D" w:rsidRDefault="00B11C3E" w:rsidP="0025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99BC" w14:textId="77777777" w:rsidR="00EF0A7E" w:rsidRDefault="00EF0A7E" w:rsidP="00EF0A7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</w:t>
      </w:r>
    </w:p>
    <w:p w14:paraId="7AC48867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ОРГАНИЗАЦИОННО-МЕТОДИЧЕСКИЙ РАЗДЕЛ</w:t>
      </w:r>
    </w:p>
    <w:p w14:paraId="60B1BFB7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СТРУКТУРА И СОДЕРЖАНИЕ ДИСЦИПЛИНЫ (МОДУЛЯ)</w:t>
      </w:r>
    </w:p>
    <w:p w14:paraId="1E14C9B1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ОСОБЕННОСТИ ОБУЧЕНИЯ ИНВАЛИДОВ И ЛИЦ С ОВЗ</w:t>
      </w:r>
    </w:p>
    <w:p w14:paraId="1E8A4898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14:paraId="3A0FB906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</w:t>
      </w:r>
    </w:p>
    <w:p w14:paraId="0839F1CD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14:paraId="31FDF80D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 И ИНФОРМАЦИОННОЕ ОБЕСПЕЧЕНИЕ УЧЕБНОЙ ДИСЦИПЛИНЫ (МОДУЛЯ)</w:t>
      </w:r>
    </w:p>
    <w:p w14:paraId="7721D580" w14:textId="77777777" w:rsidR="00EF0A7E" w:rsidRDefault="00EF0A7E" w:rsidP="00EF0A7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14:paraId="363A306B" w14:textId="77777777" w:rsidR="002577B3" w:rsidRDefault="002577B3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680873FA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27562DFD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302F1987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19F328FC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20781654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39FD52A2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4657DA95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336955C7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6B0C905A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5C0ABD76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23133FF2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3488E5DB" w14:textId="77777777" w:rsidR="00EF0A7E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02E6CC38" w14:textId="77777777" w:rsidR="00EF0A7E" w:rsidRPr="00DA490D" w:rsidRDefault="00EF0A7E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7160455F" w14:textId="77777777" w:rsidR="002577B3" w:rsidRPr="00DA490D" w:rsidRDefault="002577B3" w:rsidP="002577B3">
      <w:pPr>
        <w:rPr>
          <w:rFonts w:ascii="Times New Roman" w:hAnsi="Times New Roman" w:cs="Times New Roman"/>
          <w:b/>
          <w:sz w:val="24"/>
          <w:szCs w:val="24"/>
        </w:rPr>
      </w:pPr>
    </w:p>
    <w:p w14:paraId="21418FDC" w14:textId="42BB8402" w:rsidR="0070438D" w:rsidRPr="00DA490D" w:rsidRDefault="0070438D">
      <w:pPr>
        <w:rPr>
          <w:rFonts w:ascii="Times New Roman" w:hAnsi="Times New Roman" w:cs="Times New Roman"/>
          <w:sz w:val="24"/>
          <w:szCs w:val="24"/>
        </w:rPr>
      </w:pPr>
    </w:p>
    <w:p w14:paraId="155238D0" w14:textId="77777777" w:rsidR="002577B3" w:rsidRPr="00DA490D" w:rsidRDefault="002577B3">
      <w:pPr>
        <w:rPr>
          <w:rFonts w:ascii="Times New Roman" w:hAnsi="Times New Roman" w:cs="Times New Roman"/>
          <w:sz w:val="24"/>
          <w:szCs w:val="24"/>
        </w:rPr>
      </w:pPr>
    </w:p>
    <w:p w14:paraId="0E5A3B3D" w14:textId="77777777" w:rsidR="002577B3" w:rsidRPr="00DA490D" w:rsidRDefault="002577B3">
      <w:pPr>
        <w:rPr>
          <w:rFonts w:ascii="Times New Roman" w:hAnsi="Times New Roman" w:cs="Times New Roman"/>
          <w:sz w:val="24"/>
          <w:szCs w:val="24"/>
        </w:rPr>
      </w:pPr>
    </w:p>
    <w:p w14:paraId="369F4510" w14:textId="77777777" w:rsidR="002577B3" w:rsidRPr="00DA490D" w:rsidRDefault="002577B3">
      <w:pPr>
        <w:rPr>
          <w:rFonts w:ascii="Times New Roman" w:hAnsi="Times New Roman" w:cs="Times New Roman"/>
          <w:sz w:val="24"/>
          <w:szCs w:val="24"/>
        </w:rPr>
      </w:pPr>
    </w:p>
    <w:p w14:paraId="17294F9B" w14:textId="77777777" w:rsidR="002577B3" w:rsidRPr="00DA490D" w:rsidRDefault="002577B3">
      <w:pPr>
        <w:rPr>
          <w:rFonts w:ascii="Times New Roman" w:hAnsi="Times New Roman" w:cs="Times New Roman"/>
          <w:sz w:val="24"/>
          <w:szCs w:val="24"/>
        </w:rPr>
      </w:pPr>
    </w:p>
    <w:p w14:paraId="6B38A92F" w14:textId="77777777" w:rsidR="0070438D" w:rsidRPr="00DA490D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14:paraId="77BF6E1A" w14:textId="77777777" w:rsidR="00516213" w:rsidRPr="00DA490D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5EFC95E" w14:textId="77777777" w:rsidR="0070438D" w:rsidRPr="00DA490D" w:rsidRDefault="0070438D" w:rsidP="006D7298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t>Цел</w:t>
      </w:r>
      <w:r w:rsidR="0063223A" w:rsidRPr="00DA490D">
        <w:rPr>
          <w:rFonts w:ascii="Times New Roman" w:hAnsi="Times New Roman" w:cs="Times New Roman"/>
          <w:b/>
          <w:sz w:val="24"/>
          <w:szCs w:val="24"/>
        </w:rPr>
        <w:t>и</w:t>
      </w:r>
      <w:r w:rsidRPr="00DA490D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63223A" w:rsidRPr="00DA490D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650A99" w:rsidRPr="00DA4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90D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14:paraId="5B0CE09B" w14:textId="77777777" w:rsidR="00D64150" w:rsidRPr="00DA490D" w:rsidRDefault="00D64150" w:rsidP="00712D4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81182C3" w14:textId="77777777" w:rsidR="00D64150" w:rsidRPr="00DA490D" w:rsidRDefault="000578CD" w:rsidP="00712D4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t>Цель:</w:t>
      </w:r>
      <w:r w:rsidR="00712D4A" w:rsidRPr="00DA490D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="00712D4A" w:rsidRPr="00DA49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2D4A" w:rsidRPr="00DA490D">
        <w:rPr>
          <w:rFonts w:ascii="Times New Roman" w:hAnsi="Times New Roman" w:cs="Times New Roman"/>
          <w:sz w:val="24"/>
          <w:szCs w:val="24"/>
        </w:rPr>
        <w:t>:</w:t>
      </w:r>
    </w:p>
    <w:p w14:paraId="04457565" w14:textId="007388EB" w:rsidR="00712D4A" w:rsidRPr="00DA490D" w:rsidRDefault="00712D4A" w:rsidP="009334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33479" w:rsidRPr="00DA490D">
        <w:rPr>
          <w:rFonts w:ascii="Times New Roman" w:hAnsi="Times New Roman" w:cs="Times New Roman"/>
          <w:sz w:val="24"/>
          <w:szCs w:val="24"/>
        </w:rPr>
        <w:t>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7B547E1" w14:textId="77777777" w:rsidR="000578CD" w:rsidRPr="00DA490D" w:rsidRDefault="000578CD" w:rsidP="00712D4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9378AE" w14:textId="77777777" w:rsidR="000578CD" w:rsidRPr="00DA490D" w:rsidRDefault="000578CD" w:rsidP="00712D4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3308323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понимание социальной роли физической культуры в развитии личности и подготовке ее к профессиональной деятельности;</w:t>
      </w:r>
    </w:p>
    <w:p w14:paraId="5723BB77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научно-биологических и практических основ физической культуры и здорового образа жизни;</w:t>
      </w:r>
    </w:p>
    <w:p w14:paraId="10DBB7B3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мотивационно-ценностного отношения к физической культуре, установке на здоровый стиль жизни, физическое совершенствование и самовоспитание, потребности в регулярных занятиях физическими упражнениями и спортом;</w:t>
      </w:r>
    </w:p>
    <w:p w14:paraId="46BE874C" w14:textId="7F64C7F1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  <w:proofErr w:type="gramEnd"/>
    </w:p>
    <w:p w14:paraId="16595198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0A062E38" w14:textId="6B583DCA" w:rsidR="00712D4A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334764D9" w14:textId="54F49E9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5F9B87" w14:textId="65EA9D44" w:rsidR="00933479" w:rsidRPr="00DA490D" w:rsidRDefault="00933479" w:rsidP="0093347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t>Цель:</w:t>
      </w:r>
      <w:r w:rsidRPr="00DA490D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DA49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490D">
        <w:rPr>
          <w:rFonts w:ascii="Times New Roman" w:hAnsi="Times New Roman" w:cs="Times New Roman"/>
          <w:sz w:val="24"/>
          <w:szCs w:val="24"/>
        </w:rPr>
        <w:t xml:space="preserve"> с инвалидностью и ограниченными возможностями здоровья:</w:t>
      </w:r>
    </w:p>
    <w:p w14:paraId="67DE6082" w14:textId="670C9D0F" w:rsidR="00933479" w:rsidRPr="00DA490D" w:rsidRDefault="00933479" w:rsidP="009334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максимально возможное </w:t>
      </w:r>
      <w:r w:rsidRPr="00DA490D">
        <w:rPr>
          <w:rFonts w:ascii="Times New Roman" w:hAnsi="Times New Roman" w:cs="Times New Roman"/>
          <w:sz w:val="24"/>
          <w:szCs w:val="24"/>
        </w:rPr>
        <w:t>развитие жизнеспособности человека, имеющего устойчивые отклонения в состоянии здоровья, за счет обеспечения оптимального режима функционирования отпущенных природой и имеющихся в наличии (оставшихся в процессе жизни) его телесно-двигательных характеристик и духовных сил, их гармонизации для максимальной самореализации в качестве социально и индивидуально значимого субъекта</w:t>
      </w: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14:paraId="59294C98" w14:textId="77777777" w:rsidR="00933479" w:rsidRPr="00DA490D" w:rsidRDefault="00933479" w:rsidP="0093347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06C363E" w14:textId="77777777" w:rsidR="00933479" w:rsidRPr="00DA490D" w:rsidRDefault="00933479" w:rsidP="0093347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654B305" w14:textId="622CC371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понимание социальной роли адаптивной физической культуры в развитии личности студента;</w:t>
      </w:r>
    </w:p>
    <w:p w14:paraId="7A64751E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значение научно-биологических и практических основ адаптивной физической культуры и здорового образа жизни; </w:t>
      </w:r>
    </w:p>
    <w:p w14:paraId="7AEE09D7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мотивационно-ценностного отношения к адаптивной физической культуре, установки на здоровый стиль жизни, физическое самосовершенствование </w:t>
      </w:r>
    </w:p>
    <w:p w14:paraId="18FC6662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самовоспитание, потребности в регулярных занятиях физическими упражнениями </w:t>
      </w:r>
    </w:p>
    <w:p w14:paraId="25F07906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спортом;</w:t>
      </w:r>
    </w:p>
    <w:p w14:paraId="155F903B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овладение системой практических умений и навыков, обеспечивающих сохранение </w:t>
      </w:r>
    </w:p>
    <w:p w14:paraId="0E2CF1FE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</w:t>
      </w:r>
    </w:p>
    <w:p w14:paraId="6D4C467B" w14:textId="77777777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в адаптивной физической культуре;</w:t>
      </w:r>
    </w:p>
    <w:p w14:paraId="4774E4D1" w14:textId="6A52A3C9" w:rsidR="00933479" w:rsidRPr="00DA490D" w:rsidRDefault="00933479" w:rsidP="009334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2A27CB93" w14:textId="77777777" w:rsidR="00712D4A" w:rsidRPr="00DA490D" w:rsidRDefault="00712D4A" w:rsidP="00712D4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3B986D7" w14:textId="77777777" w:rsidR="0063223A" w:rsidRPr="00DA490D" w:rsidRDefault="0063223A" w:rsidP="006D7298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14:paraId="1C5A4372" w14:textId="77777777" w:rsidR="00EF0A7E" w:rsidRPr="00EF0A7E" w:rsidRDefault="00EF0A7E" w:rsidP="00EF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«Элективные дисциплины (модули)  по физической культуре и спорту» относится к части, формируемой участниками образовательных отношений, блока 1.</w:t>
      </w:r>
    </w:p>
    <w:p w14:paraId="5AE4EA9E" w14:textId="4DDA225D" w:rsidR="00DA61F4" w:rsidRPr="00DA490D" w:rsidRDefault="00EF0A7E" w:rsidP="00EF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учебной дисциплины «Элективные курсы по физической культуре и спорту» базируется на знаниях, умениях и навыках, полученных </w:t>
      </w:r>
      <w:proofErr w:type="gramStart"/>
      <w:r w:rsidRPr="00EF0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дисциплины «Физическая культура и спорт» и предшествующих курсов школьной программы по физической культуре.</w:t>
      </w:r>
      <w:r w:rsidR="004B630A" w:rsidRPr="00DA49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5A1BE139" w14:textId="0A7A68B5" w:rsidR="00D96A98" w:rsidRPr="00DA490D" w:rsidRDefault="00DA61F4" w:rsidP="00D96A98">
      <w:pPr>
        <w:pStyle w:val="12"/>
        <w:suppressLineNumbers/>
        <w:ind w:firstLine="709"/>
        <w:jc w:val="both"/>
      </w:pPr>
      <w:r w:rsidRPr="00DA490D">
        <w:rPr>
          <w:rFonts w:eastAsia="Times New Roman"/>
          <w:bCs/>
        </w:rPr>
        <w:t xml:space="preserve">Дисциплина изучается на </w:t>
      </w:r>
      <w:r w:rsidR="004B630A" w:rsidRPr="00DA490D">
        <w:rPr>
          <w:rFonts w:eastAsia="Times New Roman"/>
          <w:bCs/>
        </w:rPr>
        <w:t>1-</w:t>
      </w:r>
      <w:r w:rsidR="000516E4">
        <w:rPr>
          <w:rFonts w:eastAsia="Times New Roman"/>
          <w:bCs/>
        </w:rPr>
        <w:t>3</w:t>
      </w:r>
      <w:r w:rsidRPr="00DA490D">
        <w:rPr>
          <w:rFonts w:eastAsia="Times New Roman"/>
          <w:bCs/>
        </w:rPr>
        <w:t xml:space="preserve"> курс</w:t>
      </w:r>
      <w:r w:rsidR="004B630A" w:rsidRPr="00DA490D">
        <w:rPr>
          <w:rFonts w:eastAsia="Times New Roman"/>
          <w:bCs/>
        </w:rPr>
        <w:t>ах</w:t>
      </w:r>
      <w:r w:rsidRPr="00DA490D">
        <w:rPr>
          <w:rFonts w:eastAsia="Times New Roman"/>
          <w:bCs/>
        </w:rPr>
        <w:t xml:space="preserve">, в </w:t>
      </w:r>
      <w:r w:rsidR="004B630A" w:rsidRPr="00DA490D">
        <w:rPr>
          <w:rFonts w:eastAsia="Times New Roman"/>
          <w:bCs/>
        </w:rPr>
        <w:t>1-</w:t>
      </w:r>
      <w:r w:rsidR="000516E4">
        <w:rPr>
          <w:rFonts w:eastAsia="Times New Roman"/>
          <w:bCs/>
        </w:rPr>
        <w:t>6</w:t>
      </w:r>
      <w:r w:rsidRPr="00DA490D">
        <w:rPr>
          <w:rFonts w:eastAsia="Times New Roman"/>
          <w:bCs/>
        </w:rPr>
        <w:t xml:space="preserve"> семестр</w:t>
      </w:r>
      <w:r w:rsidR="004B630A" w:rsidRPr="00DA490D">
        <w:rPr>
          <w:rFonts w:eastAsia="Times New Roman"/>
          <w:bCs/>
        </w:rPr>
        <w:t>ах</w:t>
      </w:r>
      <w:r w:rsidR="006D7298" w:rsidRPr="00DA490D">
        <w:rPr>
          <w:rFonts w:eastAsia="Times New Roman"/>
          <w:bCs/>
        </w:rPr>
        <w:t>.</w:t>
      </w:r>
      <w:r w:rsidR="00D96A98" w:rsidRPr="00DA490D">
        <w:rPr>
          <w:rFonts w:eastAsia="Times New Roman"/>
          <w:bCs/>
        </w:rPr>
        <w:t xml:space="preserve"> </w:t>
      </w:r>
    </w:p>
    <w:p w14:paraId="7A9C3D1E" w14:textId="77777777" w:rsidR="00DA61F4" w:rsidRPr="00DA490D" w:rsidRDefault="00DA61F4" w:rsidP="00DA61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6E199F0" w14:textId="77777777" w:rsidR="0070438D" w:rsidRPr="00DA490D" w:rsidRDefault="0070438D" w:rsidP="003A2A77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90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 w:rsidR="0031633E" w:rsidRPr="00DA490D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DA490D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31633E" w:rsidRPr="00DA490D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14:paraId="27DB77B6" w14:textId="77777777" w:rsidR="00D64150" w:rsidRPr="00DA490D" w:rsidRDefault="00E05A01" w:rsidP="00527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0D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14:paraId="298C4DB2" w14:textId="3B0B8617" w:rsidR="00C907A5" w:rsidRPr="00DA490D" w:rsidRDefault="00A121C5" w:rsidP="00527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0D">
        <w:rPr>
          <w:rFonts w:ascii="Times New Roman" w:hAnsi="Times New Roman" w:cs="Times New Roman"/>
          <w:sz w:val="24"/>
          <w:szCs w:val="24"/>
        </w:rPr>
        <w:t>универсальные</w:t>
      </w:r>
      <w:r w:rsidR="00C907A5" w:rsidRPr="00DA490D">
        <w:rPr>
          <w:rFonts w:ascii="Times New Roman" w:hAnsi="Times New Roman" w:cs="Times New Roman"/>
          <w:sz w:val="24"/>
          <w:szCs w:val="24"/>
        </w:rPr>
        <w:t xml:space="preserve"> (</w:t>
      </w:r>
      <w:r w:rsidRPr="00DA490D">
        <w:rPr>
          <w:rFonts w:ascii="Times New Roman" w:hAnsi="Times New Roman" w:cs="Times New Roman"/>
          <w:sz w:val="24"/>
          <w:szCs w:val="24"/>
        </w:rPr>
        <w:t>У</w:t>
      </w:r>
      <w:r w:rsidR="00C907A5" w:rsidRPr="00DA490D">
        <w:rPr>
          <w:rFonts w:ascii="Times New Roman" w:hAnsi="Times New Roman" w:cs="Times New Roman"/>
          <w:sz w:val="24"/>
          <w:szCs w:val="24"/>
        </w:rPr>
        <w:t>К) – в соответствии с ФГОС 3++.</w:t>
      </w:r>
    </w:p>
    <w:p w14:paraId="406E3B7B" w14:textId="77777777" w:rsidR="000B4A37" w:rsidRPr="00DA490D" w:rsidRDefault="000B4A37" w:rsidP="00B25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565"/>
        <w:gridCol w:w="2546"/>
        <w:gridCol w:w="5528"/>
      </w:tblGrid>
      <w:tr w:rsidR="00E05A01" w:rsidRPr="00DA490D" w14:paraId="7EFDF06E" w14:textId="77777777" w:rsidTr="00EF0A7E">
        <w:tc>
          <w:tcPr>
            <w:tcW w:w="1565" w:type="dxa"/>
          </w:tcPr>
          <w:p w14:paraId="5FECB353" w14:textId="77777777" w:rsidR="00E05A01" w:rsidRPr="00DA490D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16A86899" w14:textId="77777777" w:rsidR="00E05A01" w:rsidRPr="00DA490D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D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46" w:type="dxa"/>
          </w:tcPr>
          <w:p w14:paraId="55C16935" w14:textId="77777777" w:rsidR="00E05A01" w:rsidRPr="00DA490D" w:rsidRDefault="00E05A01" w:rsidP="003A2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D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5528" w:type="dxa"/>
          </w:tcPr>
          <w:p w14:paraId="77EDF5DC" w14:textId="77777777" w:rsidR="007B6776" w:rsidRPr="00DA490D" w:rsidRDefault="007B6776" w:rsidP="00783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D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E05A01" w:rsidRPr="00DA490D" w14:paraId="1D613888" w14:textId="77777777" w:rsidTr="00EF0A7E">
        <w:tc>
          <w:tcPr>
            <w:tcW w:w="1565" w:type="dxa"/>
          </w:tcPr>
          <w:p w14:paraId="6EFDA15F" w14:textId="70F1380B" w:rsidR="00E05A01" w:rsidRPr="00DA490D" w:rsidRDefault="004B630A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D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546" w:type="dxa"/>
          </w:tcPr>
          <w:p w14:paraId="1324ABA1" w14:textId="1478391D" w:rsidR="00E05A01" w:rsidRPr="00DA490D" w:rsidRDefault="004B630A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D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28" w:type="dxa"/>
          </w:tcPr>
          <w:p w14:paraId="14D38D47" w14:textId="77777777" w:rsidR="00E035BE" w:rsidRPr="00DA490D" w:rsidRDefault="00E035BE" w:rsidP="00E0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УК-7.1 знать: </w:t>
            </w:r>
          </w:p>
          <w:p w14:paraId="12DFAA1F" w14:textId="77777777" w:rsidR="00E035BE" w:rsidRPr="00DA490D" w:rsidRDefault="00E035BE" w:rsidP="00E035BE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физических упражнений;</w:t>
            </w:r>
          </w:p>
          <w:p w14:paraId="298E2C1F" w14:textId="77777777" w:rsidR="00E035BE" w:rsidRPr="00DA490D" w:rsidRDefault="00E035BE" w:rsidP="00E035BE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основы физической культуры и здорового образа и стиля жизни</w:t>
            </w:r>
          </w:p>
          <w:p w14:paraId="4E3F7854" w14:textId="77777777" w:rsidR="00E035BE" w:rsidRPr="00DA490D" w:rsidRDefault="00E035BE" w:rsidP="00E0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УК-7.2 уметь:</w:t>
            </w:r>
          </w:p>
          <w:p w14:paraId="73F80AE6" w14:textId="77777777" w:rsidR="00E035BE" w:rsidRPr="00DA490D" w:rsidRDefault="00E035BE" w:rsidP="00E035BE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</w:t>
            </w:r>
          </w:p>
          <w:p w14:paraId="0DC71856" w14:textId="77777777" w:rsidR="00E035BE" w:rsidRPr="00DA490D" w:rsidRDefault="00E035BE" w:rsidP="00E035BE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14:paraId="29FD5B9B" w14:textId="77777777" w:rsidR="00E035BE" w:rsidRPr="00DA490D" w:rsidRDefault="00E035BE" w:rsidP="00E0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УК-7.3 владеть: </w:t>
            </w:r>
          </w:p>
          <w:p w14:paraId="6796C06E" w14:textId="0D709481" w:rsidR="00E05A01" w:rsidRPr="00EF0A7E" w:rsidRDefault="00E035BE" w:rsidP="00EF0A7E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и методами укрепления индивидуального здоровья, физического самосовершенствования</w:t>
            </w:r>
          </w:p>
        </w:tc>
      </w:tr>
    </w:tbl>
    <w:p w14:paraId="1F2DF083" w14:textId="77777777" w:rsidR="0070438D" w:rsidRPr="00AC28D2" w:rsidRDefault="00516213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0438D" w:rsidRPr="00AC28D2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 w:rsidRPr="00AC28D2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AC28D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 w:rsidRPr="00AC28D2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14:paraId="6C411EF5" w14:textId="77777777" w:rsidR="00E46222" w:rsidRDefault="0031633E" w:rsidP="00877B7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8D2">
        <w:rPr>
          <w:rFonts w:ascii="Times New Roman" w:hAnsi="Times New Roman" w:cs="Times New Roman"/>
          <w:sz w:val="24"/>
          <w:szCs w:val="24"/>
        </w:rPr>
        <w:t>2.1. Об</w:t>
      </w:r>
      <w:r w:rsidR="00AC5665" w:rsidRPr="00AC28D2">
        <w:rPr>
          <w:rFonts w:ascii="Times New Roman" w:hAnsi="Times New Roman" w:cs="Times New Roman"/>
          <w:sz w:val="24"/>
          <w:szCs w:val="24"/>
        </w:rPr>
        <w:t>ъем учебной дисциплины (модуля)</w:t>
      </w:r>
      <w:r w:rsidR="0024190A" w:rsidRPr="00AC28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AE77A0" w14:textId="1C5BDF13" w:rsidR="00E46222" w:rsidRPr="00E46222" w:rsidRDefault="0024190A" w:rsidP="00E46222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C28D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5127A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E46222" w:rsidRPr="00E4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22" w:rsidRPr="00E46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="00E46222" w:rsidRPr="00E46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Элективные </w:t>
      </w:r>
      <w:r w:rsidR="0085127A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 (модули)</w:t>
      </w:r>
      <w:r w:rsidR="0085127A" w:rsidRPr="00DA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6222" w:rsidRPr="00E46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физической культуре и спорту</w:t>
      </w:r>
      <w:r w:rsidR="00E46222" w:rsidRPr="00E462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="00E46222" w:rsidRPr="00E46222">
        <w:rPr>
          <w:rFonts w:ascii="Times New Roman" w:eastAsia="Calibri" w:hAnsi="Times New Roman" w:cs="Times New Roman"/>
          <w:sz w:val="24"/>
          <w:szCs w:val="24"/>
        </w:rPr>
        <w:t>составляет 328 часов:</w:t>
      </w:r>
    </w:p>
    <w:p w14:paraId="603012BF" w14:textId="194D7E43" w:rsidR="00323FDF" w:rsidRPr="00AC28D2" w:rsidRDefault="0024190A" w:rsidP="00877B74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28D2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tbl>
      <w:tblPr>
        <w:tblStyle w:val="5"/>
        <w:tblW w:w="9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2"/>
        <w:gridCol w:w="2155"/>
        <w:gridCol w:w="1463"/>
        <w:gridCol w:w="1463"/>
        <w:gridCol w:w="1463"/>
      </w:tblGrid>
      <w:tr w:rsidR="00161DBF" w:rsidRPr="00161DBF" w14:paraId="5B789C48" w14:textId="77777777" w:rsidTr="00EF0A7E">
        <w:trPr>
          <w:trHeight w:val="548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03FA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705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14:paraId="2ACDD58E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  <w:p w14:paraId="35868127" w14:textId="77777777" w:rsidR="00161DBF" w:rsidRPr="00161DBF" w:rsidRDefault="00161DBF" w:rsidP="00161D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158379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6550" w14:textId="77777777" w:rsidR="00161DBF" w:rsidRPr="00161DBF" w:rsidRDefault="00161DBF" w:rsidP="00161DBF"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</w:tr>
      <w:tr w:rsidR="00161DBF" w:rsidRPr="00161DBF" w14:paraId="6FAE07A7" w14:textId="77777777" w:rsidTr="00EF0A7E">
        <w:trPr>
          <w:trHeight w:val="560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576A" w14:textId="77777777" w:rsidR="00161DBF" w:rsidRPr="00161DBF" w:rsidRDefault="00161DBF" w:rsidP="00161D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4E82" w14:textId="77777777" w:rsidR="00161DBF" w:rsidRPr="00161DBF" w:rsidRDefault="00161DBF" w:rsidP="00161D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9244" w14:textId="77777777" w:rsidR="00161DBF" w:rsidRPr="00161DBF" w:rsidRDefault="00161DBF" w:rsidP="00161DBF"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Курс, часов</w:t>
            </w:r>
          </w:p>
        </w:tc>
      </w:tr>
      <w:tr w:rsidR="00161DBF" w:rsidRPr="00161DBF" w14:paraId="12F471CD" w14:textId="77777777" w:rsidTr="00EF0A7E">
        <w:trPr>
          <w:trHeight w:val="131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806B" w14:textId="77777777" w:rsidR="00161DBF" w:rsidRPr="00161DBF" w:rsidRDefault="00161DBF" w:rsidP="00161D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27D0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5771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64A4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235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61DBF" w:rsidRPr="00161DBF" w14:paraId="72BCF0CA" w14:textId="77777777" w:rsidTr="00EF0A7E">
        <w:trPr>
          <w:trHeight w:val="1726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115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188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7C26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8B0E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C57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161DBF" w:rsidRPr="00161DBF" w14:paraId="48828D29" w14:textId="77777777" w:rsidTr="00EF0A7E">
        <w:trPr>
          <w:trHeight w:val="46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77C2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296B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C7B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D6A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0DDD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DBF" w:rsidRPr="00161DBF" w14:paraId="2F380A3C" w14:textId="77777777" w:rsidTr="00EF0A7E">
        <w:trPr>
          <w:trHeight w:val="55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285F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(ЛПП)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37B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FE6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8B5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C8A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BF" w:rsidRPr="00161DBF" w14:paraId="245AB77C" w14:textId="77777777" w:rsidTr="00EF0A7E">
        <w:trPr>
          <w:trHeight w:val="55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9F2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A98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6D1C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6E04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54B0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161DBF" w:rsidRPr="00161DBF" w14:paraId="3C7533B5" w14:textId="77777777" w:rsidTr="00EF0A7E">
        <w:trPr>
          <w:trHeight w:val="87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7D4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(ПЗПП)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BA4E" w14:textId="6269BC86" w:rsidR="00161DBF" w:rsidRPr="00161DBF" w:rsidRDefault="0085769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1775" w14:textId="782C88DF" w:rsidR="00161DBF" w:rsidRPr="00161DBF" w:rsidRDefault="0085769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A42A" w14:textId="0F5E5752" w:rsidR="00161DBF" w:rsidRPr="00161DBF" w:rsidRDefault="0085769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D617" w14:textId="4A67CA78" w:rsidR="00161DBF" w:rsidRPr="00161DBF" w:rsidRDefault="0085769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61DBF" w:rsidRPr="00161DBF" w14:paraId="6118297E" w14:textId="77777777" w:rsidTr="00EF0A7E">
        <w:trPr>
          <w:trHeight w:val="112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6A43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7F6D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78CD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2237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9EB4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1DBF" w:rsidRPr="00161DBF" w14:paraId="219E3EC7" w14:textId="77777777" w:rsidTr="00EF0A7E">
        <w:trPr>
          <w:trHeight w:val="57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B943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(ЛРПП)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2E28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73F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F940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CC29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DBF" w:rsidRPr="00161DBF" w14:paraId="6D29AE90" w14:textId="77777777" w:rsidTr="00EF0A7E">
        <w:trPr>
          <w:trHeight w:val="46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1D4D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</w:t>
            </w:r>
            <w:proofErr w:type="gramStart"/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7FA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05F6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ADE4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9E1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1DBF" w:rsidRPr="00161DBF" w14:paraId="0428BA6D" w14:textId="77777777" w:rsidTr="00EF0A7E">
        <w:trPr>
          <w:trHeight w:val="46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C27F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(СРПП)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976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C04B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AA5A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25DE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DBF" w:rsidRPr="00161DBF" w14:paraId="2DC1B3F5" w14:textId="77777777" w:rsidTr="00EF0A7E">
        <w:trPr>
          <w:trHeight w:val="46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95FB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825E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53B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CD30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91E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DBF" w:rsidRPr="00161DBF" w14:paraId="47D1DC86" w14:textId="77777777" w:rsidTr="00EF0A7E">
        <w:trPr>
          <w:trHeight w:val="46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9298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D431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491F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4A0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4A37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DBF" w:rsidRPr="00161DBF" w14:paraId="0C5E3F33" w14:textId="77777777" w:rsidTr="00EF0A7E">
        <w:trPr>
          <w:trHeight w:val="150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146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14:paraId="2E548266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 xml:space="preserve">Общая трудоемкость учебной дисциплины </w:t>
            </w:r>
          </w:p>
          <w:p w14:paraId="7B1B3FF8" w14:textId="77777777" w:rsidR="00161DBF" w:rsidRPr="00161DBF" w:rsidRDefault="00161DBF" w:rsidP="00161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00C8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E3E1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5CD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110 часов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8C39" w14:textId="77777777" w:rsidR="00161DBF" w:rsidRPr="00161DBF" w:rsidRDefault="00161DBF" w:rsidP="0016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110 часов</w:t>
            </w:r>
          </w:p>
        </w:tc>
      </w:tr>
    </w:tbl>
    <w:p w14:paraId="7B62D751" w14:textId="19EB4AC5" w:rsidR="00877B74" w:rsidRPr="00AC28D2" w:rsidRDefault="00877B74" w:rsidP="00877B74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102D50" w14:textId="77777777" w:rsidR="00877B74" w:rsidRDefault="00877B74" w:rsidP="00877B74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FDC1C6" w14:textId="77777777" w:rsidR="00EF0A7E" w:rsidRDefault="00EF0A7E" w:rsidP="00877B74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FFA983" w14:textId="77777777" w:rsidR="00EF0A7E" w:rsidRPr="00AC28D2" w:rsidRDefault="00EF0A7E" w:rsidP="00877B74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4C191B" w14:textId="77777777" w:rsidR="00323FDF" w:rsidRPr="00AC28D2" w:rsidRDefault="00323FDF" w:rsidP="00F55241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039003" w14:textId="655A0FBD" w:rsidR="00B25B4F" w:rsidRPr="00AC28D2" w:rsidRDefault="0070438D" w:rsidP="00B25B4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C95297" w:rsidRPr="00AC28D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31633E" w:rsidRPr="00AC28D2">
        <w:rPr>
          <w:rFonts w:ascii="Times New Roman" w:hAnsi="Times New Roman" w:cs="Times New Roman"/>
          <w:b/>
          <w:sz w:val="24"/>
          <w:szCs w:val="24"/>
        </w:rPr>
        <w:t xml:space="preserve">разделов учебной </w:t>
      </w:r>
      <w:r w:rsidR="00C95297" w:rsidRPr="00AC28D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 w:rsidRPr="00AC28D2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14:paraId="4B1AC57D" w14:textId="3010E3E7" w:rsidR="00B25B4F" w:rsidRPr="00AC28D2" w:rsidRDefault="003D5CA5" w:rsidP="00B25B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8D2">
        <w:rPr>
          <w:rFonts w:ascii="Times New Roman" w:hAnsi="Times New Roman" w:cs="Times New Roman"/>
          <w:bCs/>
          <w:sz w:val="24"/>
          <w:szCs w:val="24"/>
        </w:rPr>
        <w:t xml:space="preserve">Студенты основной группы здоровья </w:t>
      </w:r>
    </w:p>
    <w:p w14:paraId="1303D62F" w14:textId="77777777" w:rsidR="003D5CA5" w:rsidRPr="00AC28D2" w:rsidRDefault="003D5CA5" w:rsidP="00B2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77" w:type="dxa"/>
        <w:tblLook w:val="04A0" w:firstRow="1" w:lastRow="0" w:firstColumn="1" w:lastColumn="0" w:noHBand="0" w:noVBand="1"/>
      </w:tblPr>
      <w:tblGrid>
        <w:gridCol w:w="1103"/>
        <w:gridCol w:w="3037"/>
        <w:gridCol w:w="3591"/>
        <w:gridCol w:w="1946"/>
      </w:tblGrid>
      <w:tr w:rsidR="00B25B4F" w:rsidRPr="00AC28D2" w14:paraId="27461E94" w14:textId="77777777" w:rsidTr="00E035BE">
        <w:trPr>
          <w:trHeight w:val="1188"/>
        </w:trPr>
        <w:tc>
          <w:tcPr>
            <w:tcW w:w="1103" w:type="dxa"/>
          </w:tcPr>
          <w:p w14:paraId="5991F513" w14:textId="77777777" w:rsidR="00B25B4F" w:rsidRPr="009F2B61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F73C786" w14:textId="77777777" w:rsidR="00B25B4F" w:rsidRPr="009F2B61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7" w:type="dxa"/>
          </w:tcPr>
          <w:p w14:paraId="27BA2F8E" w14:textId="77777777" w:rsidR="00B25B4F" w:rsidRPr="009F2B61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591" w:type="dxa"/>
          </w:tcPr>
          <w:p w14:paraId="2CBF2631" w14:textId="77777777" w:rsidR="00B25B4F" w:rsidRPr="009F2B61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раздела </w:t>
            </w:r>
          </w:p>
          <w:p w14:paraId="3C28E3D8" w14:textId="77777777" w:rsidR="00B25B4F" w:rsidRPr="009F2B61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(тематика занятий)</w:t>
            </w:r>
          </w:p>
        </w:tc>
        <w:tc>
          <w:tcPr>
            <w:tcW w:w="1946" w:type="dxa"/>
          </w:tcPr>
          <w:p w14:paraId="07B9983C" w14:textId="77777777" w:rsidR="00B25B4F" w:rsidRPr="009F2B61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14:paraId="7611E333" w14:textId="77777777" w:rsidR="00B25B4F" w:rsidRPr="009F2B61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(индекс)</w:t>
            </w:r>
          </w:p>
        </w:tc>
      </w:tr>
      <w:tr w:rsidR="00B25B4F" w:rsidRPr="00AC28D2" w14:paraId="4F89BB17" w14:textId="77777777" w:rsidTr="00E035BE">
        <w:trPr>
          <w:trHeight w:val="1511"/>
        </w:trPr>
        <w:tc>
          <w:tcPr>
            <w:tcW w:w="1103" w:type="dxa"/>
          </w:tcPr>
          <w:p w14:paraId="480FE1C4" w14:textId="77777777" w:rsidR="00B25B4F" w:rsidRPr="00AC28D2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 раздел</w:t>
            </w:r>
          </w:p>
        </w:tc>
        <w:tc>
          <w:tcPr>
            <w:tcW w:w="3037" w:type="dxa"/>
          </w:tcPr>
          <w:p w14:paraId="2454F96A" w14:textId="59F62164" w:rsidR="00B25B4F" w:rsidRPr="00AC28D2" w:rsidRDefault="008B6F84" w:rsidP="00E0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91" w:type="dxa"/>
          </w:tcPr>
          <w:p w14:paraId="6AF12FD9" w14:textId="6C157DE7" w:rsidR="00B25B4F" w:rsidRPr="00AC28D2" w:rsidRDefault="008B6F84" w:rsidP="00E035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техники безопасности на занятиях по легкой атлетике. Техника выполнения упражнений в беге на короткие, средние и длинные дистанции, челночный бег (3х10), техника выполнения прыжков в длину с места.</w:t>
            </w:r>
          </w:p>
        </w:tc>
        <w:tc>
          <w:tcPr>
            <w:tcW w:w="1946" w:type="dxa"/>
          </w:tcPr>
          <w:p w14:paraId="41C57797" w14:textId="2F3F0E5E" w:rsidR="00B25B4F" w:rsidRPr="00AC28D2" w:rsidRDefault="00B25B4F" w:rsidP="00E035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  <w:tr w:rsidR="008B6F84" w:rsidRPr="00AC28D2" w14:paraId="3FDD11D7" w14:textId="77777777" w:rsidTr="00E035BE">
        <w:trPr>
          <w:trHeight w:val="1511"/>
        </w:trPr>
        <w:tc>
          <w:tcPr>
            <w:tcW w:w="1103" w:type="dxa"/>
          </w:tcPr>
          <w:p w14:paraId="6C4C6A08" w14:textId="3B3C8898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 раздел</w:t>
            </w:r>
          </w:p>
        </w:tc>
        <w:tc>
          <w:tcPr>
            <w:tcW w:w="3037" w:type="dxa"/>
          </w:tcPr>
          <w:p w14:paraId="4A8CB8A2" w14:textId="1C511439" w:rsidR="008B6F84" w:rsidRPr="00AC28D2" w:rsidRDefault="008B6F84" w:rsidP="008B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591" w:type="dxa"/>
          </w:tcPr>
          <w:p w14:paraId="1393EA4F" w14:textId="6D81A2D9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Правила игры и техника безопасности игры в волейбол. Стойки, перемещения. Передача мяча. Упражнения по технике. Сочетание способов перемещения. Прием мяча двумя руками снизу и сверху. Прием мяча и подача. Подача мяча: нижняя и верхняя.</w:t>
            </w:r>
          </w:p>
        </w:tc>
        <w:tc>
          <w:tcPr>
            <w:tcW w:w="1946" w:type="dxa"/>
          </w:tcPr>
          <w:p w14:paraId="2C9088CE" w14:textId="499DCF41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  <w:tr w:rsidR="008B6F84" w:rsidRPr="00AC28D2" w14:paraId="5762E292" w14:textId="77777777" w:rsidTr="00E035BE">
        <w:trPr>
          <w:trHeight w:val="1511"/>
        </w:trPr>
        <w:tc>
          <w:tcPr>
            <w:tcW w:w="1103" w:type="dxa"/>
          </w:tcPr>
          <w:p w14:paraId="62549805" w14:textId="2EE6F8D5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 раздел</w:t>
            </w:r>
          </w:p>
        </w:tc>
        <w:tc>
          <w:tcPr>
            <w:tcW w:w="3037" w:type="dxa"/>
          </w:tcPr>
          <w:p w14:paraId="6DE4D38D" w14:textId="77777777" w:rsidR="008B6F84" w:rsidRPr="00AC28D2" w:rsidRDefault="008B6F84" w:rsidP="008B6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  <w:proofErr w:type="gramEnd"/>
          </w:p>
          <w:p w14:paraId="6258F4A5" w14:textId="7E94AFB2" w:rsidR="008B6F84" w:rsidRPr="00AC28D2" w:rsidRDefault="008B6F84" w:rsidP="008B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591" w:type="dxa"/>
          </w:tcPr>
          <w:p w14:paraId="09AE4F50" w14:textId="29253A06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 на занятиях. Упражнения для воспитания силы: упражнения с отягощением, соответствующим собственному весу, весу партнера и его противодействию, с сопротивлением упругих предметов (эспандеры и резиновые амортизаторы), с отягощением (гантели, набивные мячи).</w:t>
            </w:r>
          </w:p>
        </w:tc>
        <w:tc>
          <w:tcPr>
            <w:tcW w:w="1946" w:type="dxa"/>
          </w:tcPr>
          <w:p w14:paraId="7F255CB7" w14:textId="7654D79F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  <w:tr w:rsidR="008B6F84" w:rsidRPr="00AC28D2" w14:paraId="378D3E12" w14:textId="77777777" w:rsidTr="00E035BE">
        <w:trPr>
          <w:trHeight w:val="1511"/>
        </w:trPr>
        <w:tc>
          <w:tcPr>
            <w:tcW w:w="1103" w:type="dxa"/>
          </w:tcPr>
          <w:p w14:paraId="37350461" w14:textId="5CC522CB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 раздел</w:t>
            </w:r>
          </w:p>
        </w:tc>
        <w:tc>
          <w:tcPr>
            <w:tcW w:w="3037" w:type="dxa"/>
          </w:tcPr>
          <w:p w14:paraId="07F5DCA0" w14:textId="11D4A3A2" w:rsidR="008B6F84" w:rsidRPr="00AC28D2" w:rsidRDefault="008B6F84" w:rsidP="008B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591" w:type="dxa"/>
          </w:tcPr>
          <w:p w14:paraId="2596482F" w14:textId="77777777" w:rsidR="008B6F84" w:rsidRPr="00AC28D2" w:rsidRDefault="008B6F84" w:rsidP="008B6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игры в баскетбол. </w:t>
            </w:r>
          </w:p>
          <w:p w14:paraId="115BEDBF" w14:textId="77777777" w:rsidR="008B6F84" w:rsidRPr="00AC28D2" w:rsidRDefault="008B6F84" w:rsidP="008B6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 баскетбольным мячом. Ведение мяча, ловля и передача мяча. Упражнения по технике. Вырывание, выбивание, перехват мяча. Бросок мяча с места.  </w:t>
            </w:r>
          </w:p>
          <w:p w14:paraId="0EBC747C" w14:textId="77777777" w:rsidR="008B6F84" w:rsidRPr="00AC28D2" w:rsidRDefault="008B6F84" w:rsidP="008B6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  <w:p w14:paraId="7E1DA25D" w14:textId="6ECD6015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бросков и ловля мяча. Тактика нападения и защиты. Игровые упражнения. Двухсторонняя игра с применением освоенных элементов техники. </w:t>
            </w:r>
          </w:p>
        </w:tc>
        <w:tc>
          <w:tcPr>
            <w:tcW w:w="1946" w:type="dxa"/>
          </w:tcPr>
          <w:p w14:paraId="51EACB7C" w14:textId="2FE0E513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  <w:tr w:rsidR="008B6F84" w:rsidRPr="00AC28D2" w14:paraId="0CF0DA0E" w14:textId="77777777" w:rsidTr="00E035BE">
        <w:trPr>
          <w:trHeight w:val="1511"/>
        </w:trPr>
        <w:tc>
          <w:tcPr>
            <w:tcW w:w="1103" w:type="dxa"/>
          </w:tcPr>
          <w:p w14:paraId="621D4D29" w14:textId="1FCF0A45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 раздел</w:t>
            </w:r>
          </w:p>
        </w:tc>
        <w:tc>
          <w:tcPr>
            <w:tcW w:w="3037" w:type="dxa"/>
          </w:tcPr>
          <w:p w14:paraId="19261243" w14:textId="64C9BA54" w:rsidR="008B6F84" w:rsidRPr="00AC28D2" w:rsidRDefault="008B6F84" w:rsidP="008B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591" w:type="dxa"/>
          </w:tcPr>
          <w:p w14:paraId="64974B2F" w14:textId="29FE0A60" w:rsidR="008B6F84" w:rsidRPr="00AC28D2" w:rsidRDefault="008B6F84" w:rsidP="008B6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игре в мини-футбол. Исходные положения (стойки), перемещения. Выполнение ударов головой, на месте и в прыжке, ударов по воротам. Совершенствование техники владения мячом. Выполнение упражнений с отбором мяча, обманных движений. Техника передачи мяча. Техника ведения мяча. Техника игры в защите и нападении. Двухсторонняя игра с применением освоенных элементов техники.</w:t>
            </w:r>
          </w:p>
        </w:tc>
        <w:tc>
          <w:tcPr>
            <w:tcW w:w="1946" w:type="dxa"/>
          </w:tcPr>
          <w:p w14:paraId="1B2C48C8" w14:textId="61C0DC8C" w:rsidR="008B6F84" w:rsidRPr="00AC28D2" w:rsidRDefault="008B6F84" w:rsidP="008B6F8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</w:tbl>
    <w:p w14:paraId="2EE74FA4" w14:textId="5CBC0868" w:rsidR="00C5048F" w:rsidRPr="00AC28D2" w:rsidRDefault="00C5048F" w:rsidP="00B25B4F">
      <w:pPr>
        <w:rPr>
          <w:rFonts w:ascii="Times New Roman" w:hAnsi="Times New Roman" w:cs="Times New Roman"/>
          <w:sz w:val="24"/>
          <w:szCs w:val="24"/>
        </w:rPr>
      </w:pPr>
    </w:p>
    <w:p w14:paraId="49D8B9C4" w14:textId="77777777" w:rsidR="00B25B4F" w:rsidRPr="00AC28D2" w:rsidRDefault="00B25B4F" w:rsidP="00B2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D2">
        <w:rPr>
          <w:rFonts w:ascii="Times New Roman" w:hAnsi="Times New Roman" w:cs="Times New Roman"/>
          <w:sz w:val="24"/>
          <w:szCs w:val="24"/>
        </w:rPr>
        <w:t>Студенты с ОВЗ (ПОДА)</w:t>
      </w:r>
    </w:p>
    <w:p w14:paraId="1A5B6906" w14:textId="77777777" w:rsidR="00B25B4F" w:rsidRPr="00AC28D2" w:rsidRDefault="00B25B4F" w:rsidP="00B2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969"/>
        <w:gridCol w:w="2092"/>
      </w:tblGrid>
      <w:tr w:rsidR="008B6F84" w:rsidRPr="00AC28D2" w14:paraId="390963A4" w14:textId="77777777" w:rsidTr="00E035BE">
        <w:tc>
          <w:tcPr>
            <w:tcW w:w="1242" w:type="dxa"/>
          </w:tcPr>
          <w:p w14:paraId="55390885" w14:textId="77777777" w:rsidR="008B6F84" w:rsidRPr="009F2B61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268" w:type="dxa"/>
          </w:tcPr>
          <w:p w14:paraId="0808C07E" w14:textId="77777777" w:rsidR="008B6F84" w:rsidRPr="009F2B61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969" w:type="dxa"/>
          </w:tcPr>
          <w:p w14:paraId="52CD6402" w14:textId="77777777" w:rsidR="008B6F84" w:rsidRPr="009F2B61" w:rsidRDefault="008B6F84" w:rsidP="00E03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14:paraId="2C829072" w14:textId="77777777" w:rsidR="008B6F84" w:rsidRPr="009F2B61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(тематика занятий)</w:t>
            </w:r>
          </w:p>
        </w:tc>
        <w:tc>
          <w:tcPr>
            <w:tcW w:w="2092" w:type="dxa"/>
          </w:tcPr>
          <w:p w14:paraId="27EC3896" w14:textId="77777777" w:rsidR="008B6F84" w:rsidRPr="009F2B61" w:rsidRDefault="008B6F84" w:rsidP="00E035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14:paraId="2C439DCC" w14:textId="77777777" w:rsidR="008B6F84" w:rsidRPr="009F2B61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1">
              <w:rPr>
                <w:rFonts w:ascii="Times New Roman" w:hAnsi="Times New Roman" w:cs="Times New Roman"/>
                <w:b/>
                <w:sz w:val="24"/>
                <w:szCs w:val="24"/>
              </w:rPr>
              <w:t>(индекс)</w:t>
            </w:r>
          </w:p>
        </w:tc>
      </w:tr>
      <w:tr w:rsidR="008B6F84" w:rsidRPr="00AC28D2" w14:paraId="78E34E94" w14:textId="77777777" w:rsidTr="00E035BE">
        <w:tc>
          <w:tcPr>
            <w:tcW w:w="1242" w:type="dxa"/>
          </w:tcPr>
          <w:p w14:paraId="38405DD3" w14:textId="77777777" w:rsidR="008B6F84" w:rsidRPr="00AC28D2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 раздел</w:t>
            </w:r>
          </w:p>
        </w:tc>
        <w:tc>
          <w:tcPr>
            <w:tcW w:w="2268" w:type="dxa"/>
          </w:tcPr>
          <w:p w14:paraId="185C39ED" w14:textId="77777777" w:rsidR="008B6F84" w:rsidRPr="00AC28D2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-гимнастика</w:t>
            </w:r>
          </w:p>
        </w:tc>
        <w:tc>
          <w:tcPr>
            <w:tcW w:w="3969" w:type="dxa"/>
          </w:tcPr>
          <w:p w14:paraId="2526FD82" w14:textId="77777777" w:rsidR="008B6F84" w:rsidRPr="00AC28D2" w:rsidRDefault="008B6F84" w:rsidP="00E03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Общеразвивающие упражнения (</w:t>
            </w:r>
            <w:proofErr w:type="gramStart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ОРУ</w:t>
            </w:r>
            <w:proofErr w:type="gramEnd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без предмета. </w:t>
            </w:r>
            <w:proofErr w:type="gramStart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ОРУ</w:t>
            </w:r>
            <w:proofErr w:type="gramEnd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фитболом</w:t>
            </w:r>
            <w:proofErr w:type="spellEnd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Упражнения с использованием мяча как опоры. Упражнения с использованием мяча как предмет. Упражнения с использованием мяча как отягощение. Упражнения с использованием мяча как амортизатор, как </w:t>
            </w:r>
            <w:proofErr w:type="spellStart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массажер</w:t>
            </w:r>
            <w:proofErr w:type="spellEnd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как препятствие.</w:t>
            </w:r>
          </w:p>
        </w:tc>
        <w:tc>
          <w:tcPr>
            <w:tcW w:w="2092" w:type="dxa"/>
          </w:tcPr>
          <w:p w14:paraId="63D837D8" w14:textId="072D22F2" w:rsidR="008B6F84" w:rsidRPr="00AC28D2" w:rsidRDefault="008B6F84" w:rsidP="008B6F8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  <w:tr w:rsidR="008B6F84" w:rsidRPr="00AC28D2" w14:paraId="08123B7F" w14:textId="77777777" w:rsidTr="00E035BE">
        <w:tc>
          <w:tcPr>
            <w:tcW w:w="1242" w:type="dxa"/>
          </w:tcPr>
          <w:p w14:paraId="434A804C" w14:textId="77777777" w:rsidR="008B6F84" w:rsidRPr="00AC28D2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 раздел</w:t>
            </w:r>
          </w:p>
        </w:tc>
        <w:tc>
          <w:tcPr>
            <w:tcW w:w="2268" w:type="dxa"/>
          </w:tcPr>
          <w:p w14:paraId="1C28B941" w14:textId="77777777" w:rsidR="008B6F84" w:rsidRPr="00AC28D2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</w:t>
            </w:r>
          </w:p>
        </w:tc>
        <w:tc>
          <w:tcPr>
            <w:tcW w:w="3969" w:type="dxa"/>
          </w:tcPr>
          <w:p w14:paraId="6157BDB1" w14:textId="77777777" w:rsidR="008B6F84" w:rsidRPr="00AC28D2" w:rsidRDefault="008B6F84" w:rsidP="00E03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Общеразвивающие упражнения (ОРУ) без предметов и с предметами (мячами, гимнастическими палками), </w:t>
            </w: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упражнения, </w:t>
            </w:r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суставная гимнастика,  упражнения дыхательной гимнастики, </w:t>
            </w: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ритмической гимнастики, упражнения с набивными мячами, упражнения на укрепление мышц спины, упражнения на осанку, упражнения с отягощением, упражнения на развитие гибкости, упражнения на развитие выносливости, </w:t>
            </w:r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йоги.</w:t>
            </w:r>
            <w:proofErr w:type="gramEnd"/>
          </w:p>
        </w:tc>
        <w:tc>
          <w:tcPr>
            <w:tcW w:w="2092" w:type="dxa"/>
          </w:tcPr>
          <w:p w14:paraId="7E150949" w14:textId="15C55C39" w:rsidR="008B6F84" w:rsidRPr="00AC28D2" w:rsidRDefault="008B6F84" w:rsidP="008B6F8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  <w:tr w:rsidR="008B6F84" w:rsidRPr="00AC28D2" w14:paraId="792E8CF0" w14:textId="77777777" w:rsidTr="00E035BE">
        <w:tc>
          <w:tcPr>
            <w:tcW w:w="1242" w:type="dxa"/>
          </w:tcPr>
          <w:p w14:paraId="3E8121EC" w14:textId="77777777" w:rsidR="008B6F84" w:rsidRPr="00AC28D2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 раздел</w:t>
            </w:r>
          </w:p>
        </w:tc>
        <w:tc>
          <w:tcPr>
            <w:tcW w:w="2268" w:type="dxa"/>
          </w:tcPr>
          <w:p w14:paraId="7AFF29B5" w14:textId="77777777" w:rsidR="008B6F84" w:rsidRPr="00AC28D2" w:rsidRDefault="008B6F84" w:rsidP="00E03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3969" w:type="dxa"/>
          </w:tcPr>
          <w:p w14:paraId="29EFEFD4" w14:textId="77777777" w:rsidR="008B6F84" w:rsidRPr="00AC28D2" w:rsidRDefault="008B6F84" w:rsidP="00E03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Упражнения без отягощения и предметов (силовые перемещения или статические напряжения).  Статические упражнения. Упражнения силового характера на перекладине, гимнастической стенке. Упражнения со штангой,  гантелями. Упражнения силового характера, выполняемые в парах, тройках.  Упражнения на тренажерах и специальных устройствах.  Армрестлинг.</w:t>
            </w:r>
          </w:p>
        </w:tc>
        <w:tc>
          <w:tcPr>
            <w:tcW w:w="2092" w:type="dxa"/>
          </w:tcPr>
          <w:p w14:paraId="74D06138" w14:textId="450CDFC6" w:rsidR="008B6F84" w:rsidRPr="00AC28D2" w:rsidRDefault="008B6F84" w:rsidP="008B6F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УК-7</w:t>
            </w:r>
          </w:p>
        </w:tc>
      </w:tr>
    </w:tbl>
    <w:p w14:paraId="349B6E06" w14:textId="77777777" w:rsidR="00B25B4F" w:rsidRPr="00AC28D2" w:rsidRDefault="00B25B4F" w:rsidP="00B25B4F">
      <w:pPr>
        <w:rPr>
          <w:rFonts w:ascii="Times New Roman" w:hAnsi="Times New Roman" w:cs="Times New Roman"/>
        </w:rPr>
      </w:pPr>
    </w:p>
    <w:p w14:paraId="2B8138F7" w14:textId="4679708E" w:rsidR="007043A8" w:rsidRDefault="0040731C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2B61">
        <w:rPr>
          <w:rFonts w:ascii="Times New Roman" w:hAnsi="Times New Roman" w:cs="Times New Roman"/>
          <w:b/>
          <w:sz w:val="24"/>
          <w:szCs w:val="24"/>
        </w:rPr>
        <w:t>Разделы дисциплин</w:t>
      </w:r>
      <w:r w:rsidR="009F2B61" w:rsidRPr="009F2B61">
        <w:rPr>
          <w:rFonts w:ascii="Times New Roman" w:hAnsi="Times New Roman" w:cs="Times New Roman"/>
          <w:b/>
          <w:sz w:val="24"/>
          <w:szCs w:val="24"/>
        </w:rPr>
        <w:t>ы</w:t>
      </w:r>
      <w:r w:rsidRPr="009F2B61">
        <w:rPr>
          <w:rFonts w:ascii="Times New Roman" w:hAnsi="Times New Roman" w:cs="Times New Roman"/>
          <w:b/>
          <w:sz w:val="24"/>
          <w:szCs w:val="24"/>
        </w:rPr>
        <w:t xml:space="preserve"> и виды занятий</w:t>
      </w:r>
    </w:p>
    <w:p w14:paraId="3992002D" w14:textId="2896D777" w:rsidR="009F2B61" w:rsidRDefault="009F2B61" w:rsidP="009F2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14:paraId="30EC2B3B" w14:textId="77777777" w:rsidR="009F2B61" w:rsidRPr="009F2B61" w:rsidRDefault="009F2B61" w:rsidP="009F2B61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основной группы здоровья</w:t>
      </w:r>
    </w:p>
    <w:p w14:paraId="3C565916" w14:textId="6F434136" w:rsidR="00566643" w:rsidRPr="009F2B61" w:rsidRDefault="00566643" w:rsidP="009F2B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5703" w:type="pct"/>
        <w:tblInd w:w="-885" w:type="dxa"/>
        <w:tblLook w:val="04A0" w:firstRow="1" w:lastRow="0" w:firstColumn="1" w:lastColumn="0" w:noHBand="0" w:noVBand="1"/>
      </w:tblPr>
      <w:tblGrid>
        <w:gridCol w:w="1546"/>
        <w:gridCol w:w="6273"/>
        <w:gridCol w:w="1321"/>
        <w:gridCol w:w="1777"/>
      </w:tblGrid>
      <w:tr w:rsidR="00161DBF" w:rsidRPr="00161DBF" w14:paraId="285EF3DC" w14:textId="77777777" w:rsidTr="00161DBF">
        <w:trPr>
          <w:trHeight w:val="232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9FCD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 xml:space="preserve">№ </w:t>
            </w:r>
          </w:p>
          <w:p w14:paraId="51043CCF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темы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BA07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Наименование тем практических (семинарских) занятий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670" w14:textId="4B0A0A25" w:rsidR="00161DBF" w:rsidRPr="00161DBF" w:rsidRDefault="000516E4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в </w:t>
            </w:r>
            <w:r w:rsidR="00161DBF" w:rsidRPr="00161DBF">
              <w:rPr>
                <w:rFonts w:ascii="Times New Roman" w:hAnsi="Times New Roman"/>
              </w:rPr>
              <w:t xml:space="preserve">семестре по видам работы </w:t>
            </w:r>
          </w:p>
        </w:tc>
      </w:tr>
      <w:tr w:rsidR="00161DBF" w:rsidRPr="00161DBF" w14:paraId="4A873B37" w14:textId="77777777" w:rsidTr="00161DBF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0B6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1988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5470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ПЗ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4B50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в том числе, ПЗПП</w:t>
            </w:r>
          </w:p>
        </w:tc>
      </w:tr>
      <w:tr w:rsidR="00161DBF" w:rsidRPr="00161DBF" w14:paraId="746627AA" w14:textId="77777777" w:rsidTr="00161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9043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1 семестр</w:t>
            </w:r>
          </w:p>
        </w:tc>
      </w:tr>
      <w:tr w:rsidR="00161DBF" w:rsidRPr="00161DBF" w14:paraId="1C26B67F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FF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6754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E81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58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161DBF" w:rsidRPr="00161DBF" w14:paraId="49AA7462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DE30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85D2" w14:textId="77777777" w:rsidR="00161DBF" w:rsidRPr="00161DBF" w:rsidRDefault="00161DBF" w:rsidP="00161DB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8D7A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4009" w14:textId="75804C5A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64838756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A8A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A200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AE98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D9D4" w14:textId="0E7E7335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55D8FE6D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89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E66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0B99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D6E" w14:textId="5B1FE56B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61DBF" w:rsidRPr="00161DBF" w14:paraId="066CE279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0C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E360" w14:textId="77777777" w:rsidR="00161DBF" w:rsidRPr="00161DBF" w:rsidRDefault="00161DB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CC98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A5AE" w14:textId="71B1191A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DBF" w:rsidRPr="00161DBF">
              <w:rPr>
                <w:rFonts w:ascii="Times New Roman" w:hAnsi="Times New Roman"/>
              </w:rPr>
              <w:t>0</w:t>
            </w:r>
          </w:p>
        </w:tc>
      </w:tr>
      <w:tr w:rsidR="00161DBF" w:rsidRPr="00161DBF" w14:paraId="182BE5A2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02C4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2 семестр</w:t>
            </w:r>
          </w:p>
        </w:tc>
      </w:tr>
      <w:tr w:rsidR="00161DBF" w:rsidRPr="00161DBF" w14:paraId="618141EF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5D1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751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E8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0A1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161DBF" w:rsidRPr="00161DBF" w14:paraId="40FE2F40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8A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9913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3889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FF3" w14:textId="1C022CE7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56B8DDD8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84A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C719" w14:textId="77777777" w:rsidR="00161DBF" w:rsidRPr="00161DBF" w:rsidRDefault="00161DB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C80C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5683" w14:textId="6FD032D9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3E1443BD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83D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40FA" w14:textId="77777777" w:rsidR="00161DBF" w:rsidRPr="00161DBF" w:rsidRDefault="00161DB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7730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10A" w14:textId="0985E025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61DBF" w:rsidRPr="00161DBF" w14:paraId="1111886B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1F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5E36" w14:textId="77777777" w:rsidR="00161DBF" w:rsidRPr="00161DBF" w:rsidRDefault="00161DB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146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443B" w14:textId="6FF497CC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DBF" w:rsidRPr="00161DBF">
              <w:rPr>
                <w:rFonts w:ascii="Times New Roman" w:hAnsi="Times New Roman"/>
              </w:rPr>
              <w:t>0</w:t>
            </w:r>
          </w:p>
        </w:tc>
      </w:tr>
      <w:tr w:rsidR="00161DBF" w:rsidRPr="00161DBF" w14:paraId="087BBD8F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2372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3 семестр</w:t>
            </w:r>
          </w:p>
        </w:tc>
      </w:tr>
      <w:tr w:rsidR="00161DBF" w:rsidRPr="00161DBF" w14:paraId="0FB1B6E9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511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</w:tr>
      <w:tr w:rsidR="00161DBF" w:rsidRPr="00161DBF" w14:paraId="6DEDF2D2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B1EE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D485" w14:textId="77777777" w:rsidR="00161DBF" w:rsidRPr="00161DBF" w:rsidRDefault="00161DBF" w:rsidP="00161DB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E31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84A2" w14:textId="46711764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26B6F729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66D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245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4F69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276A" w14:textId="09DA05E5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769E1291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AEA5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C61D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5AA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E44" w14:textId="624A5772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61DBF" w:rsidRPr="00161DBF" w14:paraId="03266F1E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9E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4BE" w14:textId="77777777" w:rsidR="00161DBF" w:rsidRPr="00161DBF" w:rsidRDefault="00161DB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7536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995" w14:textId="5909AB12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DBF" w:rsidRPr="00161DBF">
              <w:rPr>
                <w:rFonts w:ascii="Times New Roman" w:hAnsi="Times New Roman"/>
              </w:rPr>
              <w:t>0</w:t>
            </w:r>
          </w:p>
        </w:tc>
      </w:tr>
      <w:tr w:rsidR="00161DBF" w:rsidRPr="00161DBF" w14:paraId="25E6DC92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7809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4 семестр</w:t>
            </w:r>
          </w:p>
        </w:tc>
      </w:tr>
      <w:tr w:rsidR="00161DBF" w:rsidRPr="00161DBF" w14:paraId="6B8DC1FC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BA4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AACE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4EF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7A7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161DBF" w:rsidRPr="00161DBF" w14:paraId="6F96C3DC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C52D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2717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6BBB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BEA0" w14:textId="615C4305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666C5979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B08F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0523" w14:textId="77777777" w:rsidR="00161DBF" w:rsidRPr="00161DBF" w:rsidRDefault="00161DB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E97B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DE64" w14:textId="7F8ED061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3A417B22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6B2B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642" w14:textId="77777777" w:rsidR="00161DBF" w:rsidRPr="00161DBF" w:rsidRDefault="00161DB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328E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6F6" w14:textId="535C1C3F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1DBF" w:rsidRPr="00161DBF" w14:paraId="57F25964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0EE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E289" w14:textId="77777777" w:rsidR="00161DBF" w:rsidRPr="00161DBF" w:rsidRDefault="00161DB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8726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8D81" w14:textId="183BBAC1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1DBF" w:rsidRPr="00161DBF" w14:paraId="767ADC15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2EC4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5 семестр</w:t>
            </w:r>
          </w:p>
        </w:tc>
      </w:tr>
      <w:tr w:rsidR="00161DBF" w:rsidRPr="00161DBF" w14:paraId="0F6D8724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B63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540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B62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537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161DBF" w:rsidRPr="00161DBF" w14:paraId="02C96365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207B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F58F" w14:textId="77777777" w:rsidR="00161DBF" w:rsidRPr="00161DBF" w:rsidRDefault="00161DBF" w:rsidP="00161DB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57ED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E4EE" w14:textId="0F3AFB31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729BFA48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082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227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921C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2D77" w14:textId="2F7D3487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12788EE3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8401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1120" w14:textId="77777777" w:rsidR="00161DBF" w:rsidRPr="00161DBF" w:rsidRDefault="00161DBF" w:rsidP="00161DBF">
            <w:pPr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EA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577F" w14:textId="62EE3281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1DBF" w:rsidRPr="00161DBF" w14:paraId="7613B716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59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1B08" w14:textId="77777777" w:rsidR="00161DBF" w:rsidRPr="00161DBF" w:rsidRDefault="00161DB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DCF2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DFD" w14:textId="17D1870F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1DBF" w:rsidRPr="00161DBF" w14:paraId="2708E47C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1A6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6 семестр</w:t>
            </w:r>
          </w:p>
        </w:tc>
      </w:tr>
      <w:tr w:rsidR="00161DBF" w:rsidRPr="00161DBF" w14:paraId="7C6E8AD7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12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4A5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54E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6DE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161DBF" w:rsidRPr="00161DBF" w14:paraId="58646803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32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8B2F" w14:textId="77777777" w:rsidR="00161DBF" w:rsidRPr="00161DBF" w:rsidRDefault="00161DBF" w:rsidP="00161DBF">
            <w:pPr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76DE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18F7" w14:textId="458CF533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58AEBE20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2258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8FD" w14:textId="77777777" w:rsidR="00161DBF" w:rsidRPr="00161DBF" w:rsidRDefault="00161DB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BC2B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A88C" w14:textId="7407883B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DBF" w:rsidRPr="00161DBF" w14:paraId="730118E4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C577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3906" w14:textId="77777777" w:rsidR="00161DBF" w:rsidRPr="00161DBF" w:rsidRDefault="00161DB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905E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434A" w14:textId="50646C91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61DBF" w:rsidRPr="00161DBF" w14:paraId="40982EF4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6B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C89" w14:textId="77777777" w:rsidR="00161DBF" w:rsidRPr="00161DBF" w:rsidRDefault="00161DB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3B5B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E800" w14:textId="37A5CFB1" w:rsidR="00161DB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DBF" w:rsidRPr="00161DBF">
              <w:rPr>
                <w:rFonts w:ascii="Times New Roman" w:hAnsi="Times New Roman"/>
              </w:rPr>
              <w:t>0</w:t>
            </w:r>
          </w:p>
        </w:tc>
      </w:tr>
      <w:tr w:rsidR="00161DBF" w:rsidRPr="00161DBF" w14:paraId="7816E9AC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02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3C8D" w14:textId="77777777" w:rsidR="00161DBF" w:rsidRPr="00161DBF" w:rsidRDefault="00161DBF" w:rsidP="00161DBF">
            <w:pPr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Всего аудиторных часов: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B049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328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A9CC" w14:textId="5B6C2BB7" w:rsidR="00161DBF" w:rsidRPr="00161DBF" w:rsidRDefault="0085769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</w:tr>
    </w:tbl>
    <w:p w14:paraId="6308E475" w14:textId="77777777" w:rsidR="00634A94" w:rsidRPr="00AC28D2" w:rsidRDefault="00634A94" w:rsidP="00634A94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47F2418" w14:textId="168883B3" w:rsidR="00161DBF" w:rsidRPr="00161DBF" w:rsidRDefault="00EF0A7E" w:rsidP="00161DBF">
      <w:pPr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Студенты с ОВЗ</w:t>
      </w:r>
    </w:p>
    <w:tbl>
      <w:tblPr>
        <w:tblStyle w:val="7"/>
        <w:tblW w:w="5703" w:type="pct"/>
        <w:tblInd w:w="-885" w:type="dxa"/>
        <w:tblLook w:val="04A0" w:firstRow="1" w:lastRow="0" w:firstColumn="1" w:lastColumn="0" w:noHBand="0" w:noVBand="1"/>
      </w:tblPr>
      <w:tblGrid>
        <w:gridCol w:w="1546"/>
        <w:gridCol w:w="6273"/>
        <w:gridCol w:w="1321"/>
        <w:gridCol w:w="1777"/>
      </w:tblGrid>
      <w:tr w:rsidR="00161DBF" w:rsidRPr="00161DBF" w14:paraId="6E9D12EB" w14:textId="77777777" w:rsidTr="00161DBF">
        <w:trPr>
          <w:trHeight w:val="232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728E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 xml:space="preserve">№ </w:t>
            </w:r>
          </w:p>
          <w:p w14:paraId="1F6F7027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темы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5559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Наименование тем практических (семинарских) занятий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EE41" w14:textId="50FDB011" w:rsidR="00161DBF" w:rsidRPr="00161DBF" w:rsidRDefault="000516E4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в </w:t>
            </w:r>
            <w:r w:rsidR="00161DBF" w:rsidRPr="00161DBF">
              <w:rPr>
                <w:rFonts w:ascii="Times New Roman" w:hAnsi="Times New Roman"/>
              </w:rPr>
              <w:t xml:space="preserve"> семестре по видам работы </w:t>
            </w:r>
          </w:p>
        </w:tc>
      </w:tr>
      <w:tr w:rsidR="00161DBF" w:rsidRPr="00161DBF" w14:paraId="5BEFFDC4" w14:textId="77777777" w:rsidTr="00161DBF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C360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30B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DD8A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ПЗ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A3B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в том числе, ПЗПП</w:t>
            </w:r>
          </w:p>
        </w:tc>
      </w:tr>
      <w:tr w:rsidR="00161DBF" w:rsidRPr="00161DBF" w14:paraId="61D7A636" w14:textId="77777777" w:rsidTr="00161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3B38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1 семестр</w:t>
            </w:r>
          </w:p>
        </w:tc>
      </w:tr>
      <w:tr w:rsidR="00161DBF" w:rsidRPr="00161DBF" w14:paraId="2D045F2A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1C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C1F1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2A8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DD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85769F" w:rsidRPr="00161DBF" w14:paraId="2A389D9B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9D3C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CB82" w14:textId="77777777" w:rsidR="0085769F" w:rsidRPr="00161DBF" w:rsidRDefault="0085769F" w:rsidP="00161DB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Фитбол</w:t>
            </w:r>
            <w:proofErr w:type="spellEnd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-гимнастика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35C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9EB1" w14:textId="204B8179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75CA6FF2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AB7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EC4A" w14:textId="77777777" w:rsidR="0085769F" w:rsidRPr="00161DBF" w:rsidRDefault="0085769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Оздоровительная гимнастика</w:t>
            </w:r>
            <w:r w:rsidRPr="00161D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C9C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6B77" w14:textId="617CBD9B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0A240D2C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8E32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1AF7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2084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36ED" w14:textId="7B736060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769F" w:rsidRPr="00161DBF" w14:paraId="66B08EAC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A1E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AF2B" w14:textId="77777777" w:rsidR="0085769F" w:rsidRPr="00161DBF" w:rsidRDefault="0085769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5EE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0C81" w14:textId="3C79727C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61DBF">
              <w:rPr>
                <w:rFonts w:ascii="Times New Roman" w:hAnsi="Times New Roman"/>
              </w:rPr>
              <w:t>0</w:t>
            </w:r>
          </w:p>
        </w:tc>
      </w:tr>
      <w:tr w:rsidR="00161DBF" w:rsidRPr="00161DBF" w14:paraId="252ABCB5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5D37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2 семестр</w:t>
            </w:r>
          </w:p>
        </w:tc>
      </w:tr>
      <w:tr w:rsidR="00161DBF" w:rsidRPr="00161DBF" w14:paraId="01A0C069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84B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BC7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E0A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828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85769F" w:rsidRPr="00161DBF" w14:paraId="0B8DB475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2296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8EF0" w14:textId="77777777" w:rsidR="0085769F" w:rsidRPr="00161DBF" w:rsidRDefault="0085769F" w:rsidP="00161DBF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Фитбол</w:t>
            </w:r>
            <w:proofErr w:type="spellEnd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-гимнастика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663D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1A9C" w14:textId="0416FBB5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18969271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A18D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8F23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27A6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7C2" w14:textId="56DFC495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2AF08320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C148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C4E4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4196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A67" w14:textId="58B55A11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769F" w:rsidRPr="00161DBF" w14:paraId="734FFA48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711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7C38" w14:textId="77777777" w:rsidR="0085769F" w:rsidRPr="00161DBF" w:rsidRDefault="0085769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192F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353" w14:textId="6CFD50D1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61DBF">
              <w:rPr>
                <w:rFonts w:ascii="Times New Roman" w:hAnsi="Times New Roman"/>
              </w:rPr>
              <w:t>0</w:t>
            </w:r>
          </w:p>
        </w:tc>
      </w:tr>
      <w:tr w:rsidR="00161DBF" w:rsidRPr="00161DBF" w14:paraId="122194C0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81E8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3 семестр</w:t>
            </w:r>
          </w:p>
        </w:tc>
      </w:tr>
      <w:tr w:rsidR="00161DBF" w:rsidRPr="00161DBF" w14:paraId="133691D3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39B5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</w:tr>
      <w:tr w:rsidR="0085769F" w:rsidRPr="00161DBF" w14:paraId="791EDBA6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08E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0435" w14:textId="77777777" w:rsidR="0085769F" w:rsidRPr="00161DBF" w:rsidRDefault="0085769F" w:rsidP="00161DB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Фитбол</w:t>
            </w:r>
            <w:proofErr w:type="spellEnd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-гимнастика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16B6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F319" w14:textId="3E97D8B4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2E51FD07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59C7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057A" w14:textId="77777777" w:rsidR="0085769F" w:rsidRPr="00161DBF" w:rsidRDefault="0085769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Оздоровительная гимнастика</w:t>
            </w:r>
            <w:r w:rsidRPr="00161D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F86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8839" w14:textId="4895D35B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5EE83B14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B4DC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220F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4D87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0BD" w14:textId="6B8B8A1C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769F" w:rsidRPr="00161DBF" w14:paraId="1B3F073C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5DB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3223" w14:textId="77777777" w:rsidR="0085769F" w:rsidRPr="00161DBF" w:rsidRDefault="0085769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4FAB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CA0" w14:textId="670731C3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61DBF">
              <w:rPr>
                <w:rFonts w:ascii="Times New Roman" w:hAnsi="Times New Roman"/>
              </w:rPr>
              <w:t>0</w:t>
            </w:r>
          </w:p>
        </w:tc>
      </w:tr>
      <w:tr w:rsidR="00161DBF" w:rsidRPr="00161DBF" w14:paraId="523C0033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4BDB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4 семестр</w:t>
            </w:r>
          </w:p>
        </w:tc>
      </w:tr>
      <w:tr w:rsidR="00161DBF" w:rsidRPr="00161DBF" w14:paraId="0288EB36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717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4324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A98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659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85769F" w:rsidRPr="00161DBF" w14:paraId="61B54143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93A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5244" w14:textId="77777777" w:rsidR="0085769F" w:rsidRPr="00161DBF" w:rsidRDefault="0085769F" w:rsidP="00161DBF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Фитбол</w:t>
            </w:r>
            <w:proofErr w:type="spellEnd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-гимнастика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F6A3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8F53" w14:textId="2C15B77A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7E10A608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8694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8A12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B81F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B90" w14:textId="41A48A6E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0ED06234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F20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FFF5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31F9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A60" w14:textId="4995045E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769F" w:rsidRPr="00161DBF" w14:paraId="224D330D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9BF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81D2" w14:textId="77777777" w:rsidR="0085769F" w:rsidRPr="00161DBF" w:rsidRDefault="0085769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0B50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D47B" w14:textId="3B639BD2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1DBF" w:rsidRPr="00161DBF" w14:paraId="1679ED43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2E53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5 семестр</w:t>
            </w:r>
          </w:p>
        </w:tc>
      </w:tr>
      <w:tr w:rsidR="00161DBF" w:rsidRPr="00161DBF" w14:paraId="0D13248C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546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A8A3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8DF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CD0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85769F" w:rsidRPr="00161DBF" w14:paraId="2B56787B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C170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B077" w14:textId="77777777" w:rsidR="0085769F" w:rsidRPr="00161DBF" w:rsidRDefault="0085769F" w:rsidP="00161DB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Фитбол</w:t>
            </w:r>
            <w:proofErr w:type="spellEnd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-гимнастика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9B5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74D9" w14:textId="283ADE8B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0AFDC15A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3BF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E0CB" w14:textId="77777777" w:rsidR="0085769F" w:rsidRPr="00161DBF" w:rsidRDefault="0085769F" w:rsidP="00161DBF">
            <w:pPr>
              <w:jc w:val="both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Оздоровительная гимнастика</w:t>
            </w:r>
            <w:r w:rsidRPr="00161D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8D62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C6F1" w14:textId="208B03FB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44B30C96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5D35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86FB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2505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28DB" w14:textId="640A9DA1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769F" w:rsidRPr="00161DBF" w14:paraId="676A10E5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4B8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F299" w14:textId="77777777" w:rsidR="0085769F" w:rsidRPr="00161DBF" w:rsidRDefault="0085769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A390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85D6" w14:textId="7A6C78FA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1DBF" w:rsidRPr="00161DBF" w14:paraId="70C7F89A" w14:textId="77777777" w:rsidTr="00161DBF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D32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6 семестр</w:t>
            </w:r>
          </w:p>
        </w:tc>
      </w:tr>
      <w:tr w:rsidR="00161DBF" w:rsidRPr="00161DBF" w14:paraId="5872A2A9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C4C" w14:textId="77777777" w:rsidR="00161DBF" w:rsidRPr="00161DBF" w:rsidRDefault="00161DB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F4C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ПРАКТИЧЕСКИЙ РАЗДЕЛ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85D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2A3" w14:textId="77777777" w:rsidR="00161DBF" w:rsidRPr="00161DBF" w:rsidRDefault="00161DBF" w:rsidP="00161DBF">
            <w:pPr>
              <w:jc w:val="center"/>
              <w:rPr>
                <w:rFonts w:ascii="Times New Roman" w:hAnsi="Times New Roman"/>
              </w:rPr>
            </w:pPr>
          </w:p>
        </w:tc>
      </w:tr>
      <w:tr w:rsidR="0085769F" w:rsidRPr="00161DBF" w14:paraId="7D55F1FA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195E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FB2D" w14:textId="77777777" w:rsidR="0085769F" w:rsidRPr="00161DBF" w:rsidRDefault="0085769F" w:rsidP="00161DBF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Фитбол</w:t>
            </w:r>
            <w:proofErr w:type="spellEnd"/>
            <w:r w:rsidRPr="00161DBF">
              <w:rPr>
                <w:rFonts w:ascii="Times New Roman" w:hAnsi="Times New Roman"/>
                <w:snapToGrid w:val="0"/>
                <w:sz w:val="24"/>
                <w:szCs w:val="24"/>
              </w:rPr>
              <w:t>-гимнастика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A086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10D7" w14:textId="6FE0123F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0BB0EF99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F6FC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26E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0A7B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E653" w14:textId="759ABC8A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69F" w:rsidRPr="00161DBF" w14:paraId="712AC6AE" w14:textId="77777777" w:rsidTr="00161DB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7436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F4DC" w14:textId="77777777" w:rsidR="0085769F" w:rsidRPr="00161DBF" w:rsidRDefault="0085769F" w:rsidP="00161DBF">
            <w:pPr>
              <w:spacing w:before="30" w:line="240" w:lineRule="atLeast"/>
              <w:jc w:val="both"/>
              <w:rPr>
                <w:rFonts w:ascii="Times New Roman" w:hAnsi="Times New Roman"/>
                <w:i/>
              </w:rPr>
            </w:pPr>
            <w:r w:rsidRPr="00161DBF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36F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84C" w14:textId="4A68A0E4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769F" w:rsidRPr="00161DBF" w14:paraId="123080F4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0B5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0E04" w14:textId="77777777" w:rsidR="0085769F" w:rsidRPr="00161DBF" w:rsidRDefault="0085769F" w:rsidP="00161DBF">
            <w:pPr>
              <w:rPr>
                <w:rFonts w:ascii="Times New Roman" w:hAnsi="Times New Roman"/>
                <w:bCs/>
                <w:color w:val="000000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AD7B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 w:rsidRPr="00161DBF"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3574" w14:textId="7E43FADF" w:rsidR="0085769F" w:rsidRPr="00161DBF" w:rsidRDefault="0085769F" w:rsidP="0016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61DBF">
              <w:rPr>
                <w:rFonts w:ascii="Times New Roman" w:hAnsi="Times New Roman"/>
              </w:rPr>
              <w:t>0</w:t>
            </w:r>
          </w:p>
        </w:tc>
      </w:tr>
      <w:tr w:rsidR="0085769F" w:rsidRPr="00161DBF" w14:paraId="7ACDD76A" w14:textId="77777777" w:rsidTr="00161DBF">
        <w:trPr>
          <w:trHeight w:val="1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400" w14:textId="77777777" w:rsidR="0085769F" w:rsidRPr="00161DBF" w:rsidRDefault="0085769F" w:rsidP="00161DBF">
            <w:pPr>
              <w:rPr>
                <w:rFonts w:ascii="Times New Roman" w:hAnsi="Times New Roman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927" w14:textId="77777777" w:rsidR="0085769F" w:rsidRPr="00161DBF" w:rsidRDefault="0085769F" w:rsidP="00161DBF">
            <w:pPr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61DB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Всего аудиторных часов: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5F41" w14:textId="77777777" w:rsidR="0085769F" w:rsidRPr="00161DBF" w:rsidRDefault="0085769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BF">
              <w:rPr>
                <w:rFonts w:ascii="Times New Roman" w:hAnsi="Times New Roman"/>
                <w:b/>
                <w:bCs/>
              </w:rPr>
              <w:t>328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EB2D" w14:textId="34E279E4" w:rsidR="0085769F" w:rsidRPr="00161DBF" w:rsidRDefault="0085769F" w:rsidP="00161D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</w:tr>
    </w:tbl>
    <w:p w14:paraId="368D60E0" w14:textId="77777777" w:rsidR="00634A94" w:rsidRPr="00AC28D2" w:rsidRDefault="00634A94" w:rsidP="00634A94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14:paraId="6B2ABAFF" w14:textId="6F472BDC" w:rsidR="00CD59EC" w:rsidRPr="00AC28D2" w:rsidRDefault="005B4520" w:rsidP="00634A94">
      <w:pPr>
        <w:pStyle w:val="a3"/>
        <w:numPr>
          <w:ilvl w:val="1"/>
          <w:numId w:val="5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Планы самостоятельной</w:t>
      </w:r>
      <w:r w:rsidR="00CD59EC" w:rsidRPr="00AC28D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AC28D2">
        <w:rPr>
          <w:rFonts w:ascii="Times New Roman" w:hAnsi="Times New Roman" w:cs="Times New Roman"/>
          <w:b/>
          <w:sz w:val="24"/>
          <w:szCs w:val="24"/>
        </w:rPr>
        <w:t>ы</w:t>
      </w:r>
      <w:r w:rsidR="00CD59EC" w:rsidRPr="00AC28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59EC" w:rsidRPr="00AC28D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CD59EC" w:rsidRPr="00AC28D2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14:paraId="69A4BB35" w14:textId="2CD49017" w:rsidR="00B47B18" w:rsidRPr="00AC28D2" w:rsidRDefault="00A94C5B" w:rsidP="00A94C5B">
      <w:pPr>
        <w:rPr>
          <w:rFonts w:ascii="Times New Roman" w:hAnsi="Times New Roman" w:cs="Times New Roman"/>
          <w:sz w:val="24"/>
          <w:szCs w:val="24"/>
        </w:rPr>
      </w:pPr>
      <w:r w:rsidRPr="00AC28D2">
        <w:rPr>
          <w:rFonts w:ascii="Times New Roman" w:hAnsi="Times New Roman" w:cs="Times New Roman"/>
          <w:sz w:val="24"/>
          <w:szCs w:val="24"/>
        </w:rPr>
        <w:t>Не предусмотрено учебным планом.</w:t>
      </w:r>
    </w:p>
    <w:p w14:paraId="6FAECDA6" w14:textId="77777777" w:rsidR="00326164" w:rsidRPr="00AC28D2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D06F22" w:rsidRPr="00AC28D2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AC28D2">
        <w:rPr>
          <w:rFonts w:ascii="Times New Roman" w:hAnsi="Times New Roman" w:cs="Times New Roman"/>
          <w:b/>
          <w:sz w:val="24"/>
          <w:szCs w:val="24"/>
        </w:rPr>
        <w:t xml:space="preserve"> ЛИЦ С ОВЗ </w:t>
      </w:r>
    </w:p>
    <w:p w14:paraId="5A7E2B04" w14:textId="77777777" w:rsidR="00BC38A4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6F662059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 группе занимаются 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имеющие нарушения в состоянии здоровья постоянного или временного характера, требующие ограничения физической нагрузки и определённого, соответствующего двигательным возможностям подбора физических упражнений.</w:t>
      </w:r>
      <w:proofErr w:type="gram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Специальная медицинская группа делится на две подгруппы: «А» и «Б». </w:t>
      </w:r>
    </w:p>
    <w:p w14:paraId="3BF3E321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подгруппу «А» включаются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имеющие III группу инвалидности, а также после инфекционных заболеваний, операций и травм по рекомендации врача.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занимающиеся в подгруппе «А» подлежат промежуточной аттестации и поэтому занимаются в полном объёме по разработанной учебной программе с учётом индивидуальных показаний и противопоказаний выполнения отдельных физических упражнений.</w:t>
      </w:r>
    </w:p>
    <w:p w14:paraId="165D38F1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Подгруппа «А», в свою очередь, делится на две подгруппы «А</w:t>
      </w:r>
      <w:proofErr w:type="gram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«А2». В подгруппу «А</w:t>
      </w:r>
      <w:proofErr w:type="gram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включаются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которым показана активная двигательная деятельность (бег, прыжки, подвижные и спортивные игры).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 </w:t>
      </w:r>
    </w:p>
    <w:p w14:paraId="115E21C3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подгруппу «А</w:t>
      </w:r>
      <w:proofErr w:type="gram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включаются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которым по состоянию здоровья противопоказана активная двигательная деятельность по данной программе. На занятиях АФК выполняют комплексы упражнений лечебной, коррекционной направленности.</w:t>
      </w:r>
    </w:p>
    <w:p w14:paraId="6341EFC2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подгруппу «Б» включаются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имеющие I и II группы инвалидности.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занимающиеся в подгруппе «Б» имеют тяжёлые формы физических нарушений опорно-двигательного аппарата. На занятиях АФК выполняют комплексы упражнений лечебной, коррекционной направленности.</w:t>
      </w:r>
    </w:p>
    <w:p w14:paraId="7397CEF9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специальных групп, освобождённые врачом от практических занятий, пишут рефераты, связанные с особенностями использования средств физической культуры при индивидуальных нарушениях в состоянии здоровья.</w:t>
      </w:r>
    </w:p>
    <w:p w14:paraId="21EC1D12" w14:textId="77777777" w:rsidR="003A124D" w:rsidRPr="00EB3D15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медицинской практики известно, что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ПОДА имеют сопутствующие заболевания терапевтического характера, поэтому формы организации и методика проведения занятий адаптивной физической культурой должны быть направлены не только на коррекцию опорно-двигательного аппарата, но и на укрепление </w:t>
      </w:r>
      <w:proofErr w:type="spell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кардиореспираторной</w:t>
      </w:r>
      <w:proofErr w:type="spell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системы, повышению адаптационных резервов организма </w:t>
      </w:r>
      <w:r w:rsidRPr="00EB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эмоциональной устойчивости.</w:t>
      </w:r>
    </w:p>
    <w:p w14:paraId="7A2403B1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Оздоровительная направленность средств адаптивного физического воспитания предусматривает:</w:t>
      </w:r>
    </w:p>
    <w:p w14:paraId="52AE9A6E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защитных сил организма к воздействию неблагоприятных факторов внешней среды,</w:t>
      </w:r>
    </w:p>
    <w:p w14:paraId="0F6754D7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укреплению сердечно-сосудистой, </w:t>
      </w:r>
      <w:proofErr w:type="spell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кардиореспираторной</w:t>
      </w:r>
      <w:proofErr w:type="spell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иммунной</w:t>
      </w:r>
      <w:proofErr w:type="gram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организма,</w:t>
      </w:r>
    </w:p>
    <w:p w14:paraId="0A2E7EA5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укрепление мышц, способствующих удержанию позвоночника и мышц двигательного аппарата,</w:t>
      </w:r>
    </w:p>
    <w:p w14:paraId="34BD3ECF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сенсомоторного потенциала и двигательных функций.</w:t>
      </w:r>
    </w:p>
    <w:p w14:paraId="5B1F4DE2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оздоровительной направленности обязывает организовывать физическое воспитание так, чтобы оно выполняло и </w:t>
      </w:r>
      <w:proofErr w:type="gram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профилактическую</w:t>
      </w:r>
      <w:proofErr w:type="gram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развивающие функции.</w:t>
      </w:r>
    </w:p>
    <w:p w14:paraId="5AFBCA44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Реабилитация направлена на обеспечение нервно-психической разгрузки, расширение резервных возможностей организма, повышение адаптационных возможностей </w:t>
      </w:r>
    </w:p>
    <w:p w14:paraId="088B7384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внедрения в учебный процесс специальных упражнений:</w:t>
      </w:r>
    </w:p>
    <w:p w14:paraId="68DB3623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</w:t>
      </w:r>
      <w:proofErr w:type="spell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стретч</w:t>
      </w:r>
      <w:proofErr w:type="spell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для растяжения отдельных групп мышц;</w:t>
      </w:r>
    </w:p>
    <w:p w14:paraId="3CB8DCD8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суставная и дыхательная гимнастика;</w:t>
      </w:r>
    </w:p>
    <w:p w14:paraId="1AFD152D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применение специальных видов тренажеров и </w:t>
      </w:r>
      <w:proofErr w:type="spellStart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психомышечной</w:t>
      </w:r>
      <w:proofErr w:type="spellEnd"/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тренировки;</w:t>
      </w:r>
    </w:p>
    <w:p w14:paraId="7A22167E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сознательное управление непроизвольным тонусом мышц и психоэмоциональным состоянием.</w:t>
      </w:r>
    </w:p>
    <w:p w14:paraId="08C5D3FE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Воспитательная направленность заключается в воспитании средствами адаптивной физической культуры смелости, решительности, настойчивости в проявлении физических качеств, умение формировать осанку, правил поведения в критических ситуациях, связанных с осложнением заболевания.</w:t>
      </w:r>
    </w:p>
    <w:p w14:paraId="28626043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проведения практических занятий различны по организации и методическому обеспечению. Включают в себя все многообразие средств и методов физкультурного воспитания:</w:t>
      </w:r>
    </w:p>
    <w:p w14:paraId="6113AB87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занятия с использованием общеразвивающих упражнений;</w:t>
      </w:r>
    </w:p>
    <w:p w14:paraId="4AA834EE" w14:textId="77777777" w:rsidR="003A124D" w:rsidRPr="00327A66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занятия с использованием тренажерных устройств и приспособлений;</w:t>
      </w:r>
    </w:p>
    <w:p w14:paraId="320374F7" w14:textId="77777777" w:rsidR="003A124D" w:rsidRDefault="003A124D" w:rsidP="003A1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занятия с применением силовых упражнений с различными видами отягощения.</w:t>
      </w:r>
    </w:p>
    <w:p w14:paraId="64D65037" w14:textId="77777777" w:rsidR="005D162F" w:rsidRDefault="005D162F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49AAEDCA" w14:textId="77777777" w:rsidR="003A124D" w:rsidRPr="00AC28D2" w:rsidRDefault="003A124D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101F9048" w14:textId="77777777" w:rsidR="00EF0A7E" w:rsidRPr="004D2C8C" w:rsidRDefault="00EF0A7E" w:rsidP="00EF0A7E">
      <w:pPr>
        <w:pStyle w:val="15"/>
        <w:numPr>
          <w:ilvl w:val="0"/>
          <w:numId w:val="5"/>
        </w:numPr>
        <w:jc w:val="center"/>
        <w:rPr>
          <w:b/>
        </w:rPr>
      </w:pPr>
      <w:r>
        <w:rPr>
          <w:b/>
        </w:rPr>
        <w:t xml:space="preserve">УЧЕБНО-МЕТОДИЧЕСКОЕ ОБЕСПЕЧЕНИЕ САМОСТОЯТЕЛЬНОЙ РАБОТЫ </w:t>
      </w:r>
      <w:proofErr w:type="gramStart"/>
      <w:r>
        <w:rPr>
          <w:b/>
        </w:rPr>
        <w:t>ОБУЧАЮЩИХСЯ</w:t>
      </w:r>
      <w:proofErr w:type="gramEnd"/>
    </w:p>
    <w:p w14:paraId="25EEC1F2" w14:textId="77777777" w:rsidR="00EF0A7E" w:rsidRDefault="00EF0A7E" w:rsidP="00EF0A7E">
      <w:pPr>
        <w:spacing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39325B3" w14:textId="77777777" w:rsidR="00EF0A7E" w:rsidRPr="004D2C8C" w:rsidRDefault="00EF0A7E" w:rsidP="00EF0A7E">
      <w:pPr>
        <w:spacing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представляет собой обязательный вид деятельности, обеспечивающий успешное освоение образовательной программы высшего образования в соответствии с требованиями ФГОС.</w:t>
      </w:r>
    </w:p>
    <w:p w14:paraId="4F1A1420" w14:textId="77777777" w:rsidR="00EF0A7E" w:rsidRPr="004D2C8C" w:rsidRDefault="00EF0A7E" w:rsidP="00EF0A7E">
      <w:pPr>
        <w:spacing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Самостоятельная работа в рамках образовательного процесса решает следующие задачи:</w:t>
      </w:r>
    </w:p>
    <w:p w14:paraId="3682F022" w14:textId="77777777" w:rsidR="00EF0A7E" w:rsidRPr="004D2C8C" w:rsidRDefault="00EF0A7E" w:rsidP="00EF0A7E">
      <w:pPr>
        <w:numPr>
          <w:ilvl w:val="0"/>
          <w:numId w:val="28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закрепление и расширение знаний, умений, полученных студентами во время аудиторных и внеаудиторных занятий;</w:t>
      </w:r>
    </w:p>
    <w:p w14:paraId="58432064" w14:textId="77777777" w:rsidR="00EF0A7E" w:rsidRPr="004D2C8C" w:rsidRDefault="00EF0A7E" w:rsidP="00EF0A7E">
      <w:pPr>
        <w:numPr>
          <w:ilvl w:val="0"/>
          <w:numId w:val="28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приобретение дополнительных знаний и навыков по изучаемой дисциплине;</w:t>
      </w:r>
    </w:p>
    <w:p w14:paraId="223E8694" w14:textId="77777777" w:rsidR="00EF0A7E" w:rsidRPr="004D2C8C" w:rsidRDefault="00EF0A7E" w:rsidP="00EF0A7E">
      <w:pPr>
        <w:numPr>
          <w:ilvl w:val="0"/>
          <w:numId w:val="28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и развитие знаний и навыков, связанных с научно-исследовательской деятельностью;</w:t>
      </w:r>
    </w:p>
    <w:p w14:paraId="53BDA4F8" w14:textId="77777777" w:rsidR="00EF0A7E" w:rsidRPr="004D2C8C" w:rsidRDefault="00EF0A7E" w:rsidP="00EF0A7E">
      <w:pPr>
        <w:numPr>
          <w:ilvl w:val="0"/>
          <w:numId w:val="28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навыков самоорганизации;</w:t>
      </w:r>
    </w:p>
    <w:p w14:paraId="2D6EA9B1" w14:textId="77777777" w:rsidR="00EF0A7E" w:rsidRPr="004D2C8C" w:rsidRDefault="00EF0A7E" w:rsidP="00EF0A7E">
      <w:pPr>
        <w:numPr>
          <w:ilvl w:val="0"/>
          <w:numId w:val="28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самостоятельности мышления, способности к саморазвитию, самосовершенствованию и самореализации;</w:t>
      </w:r>
    </w:p>
    <w:p w14:paraId="0970BED9" w14:textId="77777777" w:rsidR="00EF0A7E" w:rsidRPr="004D2C8C" w:rsidRDefault="00EF0A7E" w:rsidP="00EF0A7E">
      <w:pPr>
        <w:numPr>
          <w:ilvl w:val="0"/>
          <w:numId w:val="28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выработка навыков эффективной самостоятельной профессиональной теоретической, практической и учебно-исследовательской деятельности.</w:t>
      </w:r>
    </w:p>
    <w:p w14:paraId="4556529D" w14:textId="77777777" w:rsidR="00EF0A7E" w:rsidRPr="004D2C8C" w:rsidRDefault="00EF0A7E" w:rsidP="00EF0A7E">
      <w:pPr>
        <w:spacing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</w:t>
      </w:r>
      <w:proofErr w:type="gramEnd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самостоятельной работы являются:</w:t>
      </w:r>
    </w:p>
    <w:p w14:paraId="1BAC2B54" w14:textId="77777777" w:rsidR="00EF0A7E" w:rsidRPr="004D2C8C" w:rsidRDefault="00EF0A7E" w:rsidP="00EF0A7E">
      <w:pPr>
        <w:numPr>
          <w:ilvl w:val="0"/>
          <w:numId w:val="29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принцип обратной связи, позволяющий осуществлять контроль и коррекцию действий студента;</w:t>
      </w:r>
    </w:p>
    <w:p w14:paraId="3706E446" w14:textId="77777777" w:rsidR="00EF0A7E" w:rsidRPr="004D2C8C" w:rsidRDefault="00EF0A7E" w:rsidP="00EF0A7E">
      <w:pPr>
        <w:numPr>
          <w:ilvl w:val="0"/>
          <w:numId w:val="29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принцип развития интеллектуального потенциала студента (формирование алгоритмического, наглядно-образного, теоретического стилей мышления, умений принимать оптимальные или вариативные решения в сложной ситуации, умений обрабатывать информацию);</w:t>
      </w:r>
    </w:p>
    <w:p w14:paraId="1E701218" w14:textId="77777777" w:rsidR="00EF0A7E" w:rsidRPr="004D2C8C" w:rsidRDefault="00EF0A7E" w:rsidP="00EF0A7E">
      <w:pPr>
        <w:numPr>
          <w:ilvl w:val="0"/>
          <w:numId w:val="29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принцип обеспечения целостности и непрерывности обучения (предоставление возможности последовательного выполнения заданий  в пределах темы, дисциплины). </w:t>
      </w:r>
    </w:p>
    <w:p w14:paraId="4C72F331" w14:textId="77777777" w:rsidR="00EF0A7E" w:rsidRPr="004D2C8C" w:rsidRDefault="00EF0A7E" w:rsidP="00EF0A7E">
      <w:pPr>
        <w:spacing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Основными видами самостоятельной работы по данной дисциплине являются подготовка к практическому занятию, подготовка к контрольной работе, подготовка к тесту, подготовка к экзамену.</w:t>
      </w:r>
    </w:p>
    <w:p w14:paraId="70E87BC9" w14:textId="77777777" w:rsidR="00EF0A7E" w:rsidRPr="004D2C8C" w:rsidRDefault="00EF0A7E" w:rsidP="00EF0A7E">
      <w:pPr>
        <w:spacing w:after="0" w:line="240" w:lineRule="auto"/>
        <w:ind w:firstLineChars="150"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Подготовка к практическому занятию</w:t>
      </w: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поиска дополнительной информации по теме, которой будет посвящено занятие, что позволяет глубже разобраться в изучаемых вопросах и сформировать навык самостоятельного информационного  поиска и анализа подобранного материала. При подготовке к практическим занятиям студенту рекомендуется придерживаться следующего порядка:</w:t>
      </w:r>
    </w:p>
    <w:p w14:paraId="21E1B7D2" w14:textId="77777777" w:rsidR="00EF0A7E" w:rsidRPr="004D2C8C" w:rsidRDefault="00EF0A7E" w:rsidP="00EF0A7E">
      <w:pPr>
        <w:numPr>
          <w:ilvl w:val="0"/>
          <w:numId w:val="30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внимательно изучить основные вопросы темы практического занятия, определить место темы занятия в общем содержании, ее связь с другими темами;</w:t>
      </w:r>
    </w:p>
    <w:p w14:paraId="6B55B90C" w14:textId="77777777" w:rsidR="00EF0A7E" w:rsidRPr="004D2C8C" w:rsidRDefault="00EF0A7E" w:rsidP="00EF0A7E">
      <w:pPr>
        <w:numPr>
          <w:ilvl w:val="0"/>
          <w:numId w:val="30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найти и проработать соответствующие разделы в рекомендованных учебниках, нормативных документах и дополнительной литературе;</w:t>
      </w:r>
    </w:p>
    <w:p w14:paraId="52A8DF52" w14:textId="77777777" w:rsidR="00EF0A7E" w:rsidRPr="004D2C8C" w:rsidRDefault="00EF0A7E" w:rsidP="00EF0A7E">
      <w:pPr>
        <w:numPr>
          <w:ilvl w:val="0"/>
          <w:numId w:val="30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после ознакомления с теоретическим материалом ответить на вопросы для самопроверки;</w:t>
      </w:r>
    </w:p>
    <w:p w14:paraId="338C1E16" w14:textId="77777777" w:rsidR="00EF0A7E" w:rsidRPr="004D2C8C" w:rsidRDefault="00EF0A7E" w:rsidP="00EF0A7E">
      <w:pPr>
        <w:numPr>
          <w:ilvl w:val="0"/>
          <w:numId w:val="30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продумать свое понимание сложившейся ситуации в изучаемой сфере, пути и способы решения проблемных вопросов;</w:t>
      </w:r>
    </w:p>
    <w:p w14:paraId="216B0EE8" w14:textId="77777777" w:rsidR="00EF0A7E" w:rsidRPr="004D2C8C" w:rsidRDefault="00EF0A7E" w:rsidP="00EF0A7E">
      <w:pPr>
        <w:numPr>
          <w:ilvl w:val="0"/>
          <w:numId w:val="30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продумать развернутые ответы на предложенные вопросы темы, опираясь на лекционные материалы, расширяя и дополняя их данными из учебников, дополнительной литературы.</w:t>
      </w:r>
    </w:p>
    <w:p w14:paraId="232796C0" w14:textId="77777777" w:rsidR="00EF0A7E" w:rsidRPr="004D2C8C" w:rsidRDefault="00EF0A7E" w:rsidP="00EF0A7E">
      <w:pPr>
        <w:spacing w:after="0" w:line="240" w:lineRule="auto"/>
        <w:ind w:firstLineChars="150"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Подготовка к контрольной работе.</w:t>
      </w: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проводиться после изучения определенной темы (тем)  дисциплины и представляет собой совокупность развернутых письменных ответов студентов на вопросы, которые они получают от преподавателя. Самостоятельная подготовка к контрольной работе включает в себя: </w:t>
      </w:r>
    </w:p>
    <w:p w14:paraId="40CF0DA1" w14:textId="77777777" w:rsidR="00EF0A7E" w:rsidRPr="004D2C8C" w:rsidRDefault="00EF0A7E" w:rsidP="00EF0A7E">
      <w:pPr>
        <w:numPr>
          <w:ilvl w:val="0"/>
          <w:numId w:val="31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624AB712" w14:textId="77777777" w:rsidR="00EF0A7E" w:rsidRPr="004D2C8C" w:rsidRDefault="00EF0A7E" w:rsidP="00EF0A7E">
      <w:pPr>
        <w:numPr>
          <w:ilvl w:val="0"/>
          <w:numId w:val="31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повторение учебного материала, полученного при подготовке к практическим занятиям и во время их проведения;</w:t>
      </w:r>
    </w:p>
    <w:p w14:paraId="675E28B8" w14:textId="77777777" w:rsidR="00EF0A7E" w:rsidRPr="004D2C8C" w:rsidRDefault="00EF0A7E" w:rsidP="00EF0A7E">
      <w:pPr>
        <w:numPr>
          <w:ilvl w:val="0"/>
          <w:numId w:val="31"/>
        </w:numPr>
        <w:spacing w:after="0" w:line="240" w:lineRule="auto"/>
        <w:ind w:left="0" w:firstLineChars="150"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изучение дополнительной литературы, в которой конкретизируется содержание проверяемых знаний.</w:t>
      </w:r>
    </w:p>
    <w:p w14:paraId="224D0C5D" w14:textId="77777777" w:rsidR="00EF0A7E" w:rsidRPr="004D2C8C" w:rsidRDefault="00EF0A7E" w:rsidP="00EF0A7E">
      <w:pPr>
        <w:spacing w:after="0" w:line="240" w:lineRule="auto"/>
        <w:ind w:firstLineChars="150" w:firstLine="361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Подготовка к тестированию</w:t>
      </w: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Тестирование – это не только форма контроля, но и метод углубления, закрепления знаний обучающихся. </w:t>
      </w:r>
      <w:proofErr w:type="gramStart"/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Задача тестирования - добиться глубокого изучения отобранного материала, пробудить у обучающегося стремление к изучению  дополнительной литературы.</w:t>
      </w:r>
      <w:proofErr w:type="gramEnd"/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Подготовка включает в себя изучение рекомендованной литературы, лекционного материала, конспектирование дополнительных источников. Чтение и запоминание текста индивидуально. Желательно сначала прочитать текст целиком, потом выделить в нем главные мысли, разделить текст на части, составить план текста, выделить логическую связь между этими пунктами и потом еще раз перечитать и пересказать. </w:t>
      </w:r>
    </w:p>
    <w:p w14:paraId="00E00662" w14:textId="77777777" w:rsidR="00EF0A7E" w:rsidRPr="004D2C8C" w:rsidRDefault="00EF0A7E" w:rsidP="00EF0A7E">
      <w:pPr>
        <w:spacing w:after="0" w:line="240" w:lineRule="auto"/>
        <w:ind w:firstLineChars="150" w:firstLine="361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2C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Подготовка к опросу</w:t>
      </w:r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включает в себя повторение пройденного материала по теме предстоящего опроса. Помимо основного материала студент должен изучить дополнительную рекомендованную литературу и информацию по теме, в том числе с использованием Интернет-ресурсов.  Опрос предполагает устный ответ студента на один основной и несколько дополнительных вопросов преподавателя. Ответ студента должен представлять собой развёрнутое, связанное, логически выстроенное сообщение. </w:t>
      </w:r>
      <w:proofErr w:type="gramStart"/>
      <w:r w:rsidRPr="004D2C8C">
        <w:rPr>
          <w:rFonts w:ascii="Times New Roman" w:eastAsia="MS Mincho" w:hAnsi="Times New Roman" w:cs="Times New Roman"/>
          <w:sz w:val="24"/>
          <w:szCs w:val="24"/>
          <w:lang w:eastAsia="ja-JP"/>
        </w:rPr>
        <w:t>При выставлении оценки преподаватель учитывает правильность ответа по содержанию, его последовательность, самостоятельность суждений и выводов, умение связывать теоретические положения с практикой, в том числе и с будущей профессиональной деятельностью.</w:t>
      </w:r>
      <w:proofErr w:type="gramEnd"/>
    </w:p>
    <w:p w14:paraId="2D6192BA" w14:textId="77777777" w:rsidR="00EF0A7E" w:rsidRPr="004D2C8C" w:rsidRDefault="00EF0A7E" w:rsidP="00EF0A7E">
      <w:pPr>
        <w:spacing w:after="0" w:line="240" w:lineRule="auto"/>
        <w:ind w:firstLineChars="150"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Подготовка к зачету.</w:t>
      </w: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зачету осуществляется на протяжении всего периода освоения учебной дисциплины, но непосредственную подготовку в период промежуточной аттестации целесообразно осуществлять в два этапа. На первом из разных источников подбирается весь материал, необходимый для развернутых ответов на все вопросы. При ознакомлении с каким-либо разделом учебника рекомендуется прочитать его целиком, стараясь уловить логику и основную мысль автора. При вторичном чтении лучше акцентировать внимание на основных, ключевых вопросах темы. Можно составить </w:t>
      </w:r>
      <w:proofErr w:type="gramStart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конспект</w:t>
      </w:r>
      <w:proofErr w:type="gramEnd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позволит изученный материал быстро освежить в памяти перед экзаменом. </w:t>
      </w:r>
      <w:proofErr w:type="gramStart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Конспектирующему</w:t>
      </w:r>
      <w:proofErr w:type="gramEnd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 выделять понятия, категории, законы, принципы, идеи выводы, факты и т. д. Затем выявляются связи и отношения между этими компонентами текста.  </w:t>
      </w:r>
      <w:proofErr w:type="gramStart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приемы конспектирования: выписки цитат; пересказ своими словами; выделение идей и теорий; критические замечания; уточнения; собственные разъяснения; сравнивание позиций; реконструкция текста в виде создания таблиц, рисунков, схем; описание связей и отношений; введение дополнительной информации и др. Хороший конспект отличается краткостью - не более 1/8 первичного текста,  целевой направленностью, научной корректностью, ясностью, четкостью, понятностью.</w:t>
      </w:r>
      <w:proofErr w:type="gramEnd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 отметить сложные и непонятные места, чтобы на консультации  задать вопрос преподавателю. На втором этапе по памяти восстанавливается содержание того, что записано в ответах на каждый вопрос.</w:t>
      </w:r>
    </w:p>
    <w:p w14:paraId="1346BB19" w14:textId="77777777" w:rsidR="00EF0A7E" w:rsidRPr="004D2C8C" w:rsidRDefault="00EF0A7E" w:rsidP="00EF0A7E">
      <w:pPr>
        <w:spacing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самостоятельной работы студента осуществляется посредством текущего и промежуточного контроля. Текущий контроль осуществляется на практических занятиях в ходе проверки отдельных видов самостоятельной работы, выполненной студентами. Промежуточный контроль самостоятельной работы осуществляется в ходе промежуточной аттестации </w:t>
      </w:r>
      <w:proofErr w:type="gramStart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845EAD" w14:textId="77777777" w:rsidR="00EF0A7E" w:rsidRDefault="00EF0A7E" w:rsidP="00EF0A7E">
      <w:pPr>
        <w:pStyle w:val="a3"/>
        <w:spacing w:after="0"/>
        <w:ind w:left="4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0D19A" w14:textId="77777777" w:rsidR="00EF0A7E" w:rsidRDefault="00EF0A7E" w:rsidP="00EF0A7E">
      <w:pPr>
        <w:pStyle w:val="a3"/>
        <w:numPr>
          <w:ilvl w:val="0"/>
          <w:numId w:val="5"/>
        </w:numPr>
        <w:spacing w:after="0"/>
        <w:ind w:left="0" w:firstLine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2BE5CC5D" w14:textId="77777777" w:rsidR="00EF0A7E" w:rsidRPr="00AC28D2" w:rsidRDefault="00EF0A7E" w:rsidP="00EF0A7E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9DDCBA0" w14:textId="77777777" w:rsidR="00EF0A7E" w:rsidRDefault="00EF0A7E" w:rsidP="00EF0A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8D2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занятиях: игровые и групповые технологии (технологии игры в группе), соревновательные технологии, технология уровневой дифференциации, индивидуализация обучения, информационно-коммуникационная технология.</w:t>
      </w:r>
    </w:p>
    <w:p w14:paraId="3CD989AC" w14:textId="77777777" w:rsidR="00EF0A7E" w:rsidRPr="00AC28D2" w:rsidRDefault="00EF0A7E" w:rsidP="00EF0A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413"/>
        <w:gridCol w:w="5103"/>
        <w:gridCol w:w="1700"/>
      </w:tblGrid>
      <w:tr w:rsidR="00EF0A7E" w:rsidRPr="00AC28D2" w14:paraId="23A7A13A" w14:textId="77777777" w:rsidTr="003A1BCA">
        <w:trPr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6F71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015D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  <w:p w14:paraId="1DDC3949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510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CB7E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CD6487C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F0A7E" w:rsidRPr="00AC28D2" w14:paraId="1901EB24" w14:textId="77777777" w:rsidTr="003A1BCA">
        <w:trPr>
          <w:trHeight w:val="562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0249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B105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C217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BD1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F0A7E" w:rsidRPr="00AC28D2" w14:paraId="2BC18AFE" w14:textId="77777777" w:rsidTr="003A1BCA">
        <w:trPr>
          <w:trHeight w:val="562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23A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A639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8272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990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F0A7E" w:rsidRPr="00AC28D2" w14:paraId="34A55E42" w14:textId="77777777" w:rsidTr="003A1BCA">
        <w:trPr>
          <w:trHeight w:val="562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F629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4C1A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46AF" w14:textId="77777777" w:rsidR="00EF0A7E" w:rsidRPr="00AC28D2" w:rsidRDefault="00EF0A7E" w:rsidP="003A1BCA">
            <w:pPr>
              <w:rPr>
                <w:rFonts w:ascii="Times New Roman" w:hAnsi="Times New Roman" w:cs="Times New Roman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4C2" w14:textId="77777777" w:rsidR="00EF0A7E" w:rsidRPr="00AC28D2" w:rsidRDefault="00EF0A7E" w:rsidP="003A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F0A7E" w:rsidRPr="00AC28D2" w14:paraId="58C96F8A" w14:textId="77777777" w:rsidTr="003A1BCA">
        <w:trPr>
          <w:trHeight w:val="562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E444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9D2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 w:rsidRPr="00AC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3450" w14:textId="77777777" w:rsidR="00EF0A7E" w:rsidRPr="00AC28D2" w:rsidRDefault="00EF0A7E" w:rsidP="003A1BCA">
            <w:pPr>
              <w:rPr>
                <w:rFonts w:ascii="Times New Roman" w:hAnsi="Times New Roman" w:cs="Times New Roman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7E6" w14:textId="77777777" w:rsidR="00EF0A7E" w:rsidRPr="00AC28D2" w:rsidRDefault="00EF0A7E" w:rsidP="003A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F0A7E" w:rsidRPr="00AC28D2" w14:paraId="2DDC7495" w14:textId="77777777" w:rsidTr="003A1BCA">
        <w:trPr>
          <w:trHeight w:val="562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AEF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895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A18" w14:textId="77777777" w:rsidR="00EF0A7E" w:rsidRPr="00AC28D2" w:rsidRDefault="00EF0A7E" w:rsidP="003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5A6" w14:textId="77777777" w:rsidR="00EF0A7E" w:rsidRPr="00AC28D2" w:rsidRDefault="00EF0A7E" w:rsidP="003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F0A7E" w:rsidRPr="00AC28D2" w14:paraId="768C1963" w14:textId="77777777" w:rsidTr="003A1BCA">
        <w:trPr>
          <w:trHeight w:val="562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498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B75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B74" w14:textId="77777777" w:rsidR="00EF0A7E" w:rsidRPr="00AC28D2" w:rsidRDefault="00EF0A7E" w:rsidP="003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608" w14:textId="77777777" w:rsidR="00EF0A7E" w:rsidRPr="00AC28D2" w:rsidRDefault="00EF0A7E" w:rsidP="003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F0A7E" w:rsidRPr="00AC28D2" w14:paraId="672A5C35" w14:textId="77777777" w:rsidTr="003A1BCA">
        <w:trPr>
          <w:jc w:val="center"/>
        </w:trPr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EE29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D32" w14:textId="77777777" w:rsidR="00EF0A7E" w:rsidRPr="00AC28D2" w:rsidRDefault="00EF0A7E" w:rsidP="003A1BCA">
            <w:pPr>
              <w:suppressLineNumber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14:paraId="5F203D4F" w14:textId="77777777" w:rsidR="00EF0A7E" w:rsidRPr="00AC28D2" w:rsidRDefault="00EF0A7E" w:rsidP="00EF0A7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14:paraId="72DCFAA7" w14:textId="77777777" w:rsidR="00EF0A7E" w:rsidRPr="00AC28D2" w:rsidRDefault="00EF0A7E" w:rsidP="00EF0A7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14:paraId="2288DBA5" w14:textId="77777777" w:rsidR="00EF0A7E" w:rsidRPr="00AC28D2" w:rsidRDefault="00EF0A7E" w:rsidP="00EF0A7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14:paraId="775F0FE5" w14:textId="77777777" w:rsidR="00EF0A7E" w:rsidRPr="00AC28D2" w:rsidRDefault="00EF0A7E" w:rsidP="00EF0A7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4F1C4EC" w14:textId="77777777" w:rsidR="00EF0A7E" w:rsidRPr="00AC28D2" w:rsidRDefault="00EF0A7E" w:rsidP="00EF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AC28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.1.</w:t>
      </w:r>
      <w:r w:rsidRPr="00AC28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AC28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Организация входного, текущего и промежуточного контроля обучения</w:t>
      </w:r>
    </w:p>
    <w:p w14:paraId="1A1C4776" w14:textId="77777777" w:rsidR="00EF0A7E" w:rsidRPr="00AC28D2" w:rsidRDefault="00EF0A7E" w:rsidP="00EF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9EE3669" w14:textId="77777777" w:rsidR="00EF0A7E" w:rsidRPr="00AC28D2" w:rsidRDefault="00EF0A7E" w:rsidP="00EF0A7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C28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Входной контроль осуществляется на  первых занятиях при помощи обязательных тестов оценивающих уровень физического развития.</w:t>
      </w:r>
    </w:p>
    <w:p w14:paraId="52AA2AFE" w14:textId="77777777" w:rsidR="00EF0A7E" w:rsidRPr="00AC28D2" w:rsidRDefault="00EF0A7E" w:rsidP="00EF0A7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C28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Текущий контроль – тестирование для оценки технической подготовленности. </w:t>
      </w:r>
    </w:p>
    <w:p w14:paraId="65402BBC" w14:textId="77777777" w:rsidR="00EF0A7E" w:rsidRPr="00AC28D2" w:rsidRDefault="00EF0A7E" w:rsidP="00EF0A7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C28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Студенты с 1-ой и 2-ой группой  инвалидности нормативы не сдают.  Студенты, временно освобожденные от практических занятий по состоянию здоровья, оцениваются по результатам  тематических рефератов.</w:t>
      </w:r>
    </w:p>
    <w:p w14:paraId="69DAC6DA" w14:textId="77777777" w:rsidR="00EF0A7E" w:rsidRDefault="00EF0A7E" w:rsidP="00EF0A7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Промежуточный контроль – зачет, который состоит из тестирования технической подготовки по разделам текущего семестра.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14:paraId="090B8732" w14:textId="77777777" w:rsidR="00EF0A7E" w:rsidRPr="00250C25" w:rsidRDefault="00EF0A7E" w:rsidP="00EF0A7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4E2F28" w14:textId="77777777" w:rsidR="00EF0A7E" w:rsidRDefault="00EF0A7E" w:rsidP="00EF0A7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C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Pr="00AC28D2">
        <w:rPr>
          <w:rFonts w:ascii="Times New Roman" w:hAnsi="Times New Roman" w:cs="Times New Roman"/>
          <w:b/>
          <w:sz w:val="24"/>
          <w:szCs w:val="24"/>
        </w:rPr>
        <w:t xml:space="preserve">Темы рефератов для студентов, временно освобождённых от практических    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</w:p>
    <w:p w14:paraId="4473C887" w14:textId="77777777" w:rsidR="00EF0A7E" w:rsidRPr="00AC28D2" w:rsidRDefault="00EF0A7E" w:rsidP="00EF0A7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0C952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развития волейбола.</w:t>
      </w:r>
    </w:p>
    <w:p w14:paraId="5298264E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Основные правила игры в волейбол.</w:t>
      </w:r>
    </w:p>
    <w:p w14:paraId="32025E2C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Основные приемы игры в волейбол.</w:t>
      </w:r>
    </w:p>
    <w:p w14:paraId="1FE37DAD" w14:textId="77777777" w:rsidR="00EF0A7E" w:rsidRPr="00CD340B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Баскетбол и его разновидности.</w:t>
      </w:r>
    </w:p>
    <w:p w14:paraId="75591875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История развития баскетбола.</w:t>
      </w:r>
    </w:p>
    <w:p w14:paraId="760C2CB3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Современное состояние баскетбола в России.</w:t>
      </w:r>
    </w:p>
    <w:p w14:paraId="4C1BB3F5" w14:textId="77777777" w:rsidR="00EF0A7E" w:rsidRPr="00CD340B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Техника основных движений и методика обучения ими в баскетболе.</w:t>
      </w:r>
    </w:p>
    <w:p w14:paraId="5DD38B41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История развития футбола.</w:t>
      </w:r>
    </w:p>
    <w:p w14:paraId="179220DF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Правила игры в футбол.</w:t>
      </w:r>
    </w:p>
    <w:p w14:paraId="5C03BFD6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основных движений и методика обучения ими в футболе.</w:t>
      </w:r>
    </w:p>
    <w:p w14:paraId="16E350C2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Средства и методы восстановления в спорте.</w:t>
      </w:r>
    </w:p>
    <w:p w14:paraId="299DD80D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Легкая атлетика и ее разновидности.</w:t>
      </w:r>
    </w:p>
    <w:p w14:paraId="27763FB1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Средства и методы спортивной тренировки в легкоатлетических видах спорта.</w:t>
      </w:r>
    </w:p>
    <w:p w14:paraId="7E764263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Атлетическая гимнастика и ее влияние на организм человека.</w:t>
      </w:r>
    </w:p>
    <w:p w14:paraId="19DDCF0C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Направления атлетической гимнастики.</w:t>
      </w:r>
    </w:p>
    <w:p w14:paraId="6D5CB53B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определенных групп мышц.</w:t>
      </w:r>
    </w:p>
    <w:p w14:paraId="18A18947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Врачебно-педагогический контроль на занятиях спортом.</w:t>
      </w:r>
    </w:p>
    <w:p w14:paraId="081C3167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упражнений, направленных на устранение различных заболеваний.</w:t>
      </w:r>
    </w:p>
    <w:p w14:paraId="3C9FF045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AC28D2">
        <w:rPr>
          <w:rFonts w:ascii="Times New Roman" w:eastAsia="Times New Roman" w:hAnsi="Times New Roman" w:cs="Times New Roman"/>
          <w:sz w:val="24"/>
          <w:szCs w:val="24"/>
        </w:rPr>
        <w:t>фитбол</w:t>
      </w:r>
      <w:proofErr w:type="spellEnd"/>
      <w:r w:rsidRPr="00AC28D2">
        <w:rPr>
          <w:rFonts w:ascii="Times New Roman" w:eastAsia="Times New Roman" w:hAnsi="Times New Roman" w:cs="Times New Roman"/>
          <w:sz w:val="24"/>
          <w:szCs w:val="24"/>
        </w:rPr>
        <w:t>-гимнастики на занятиях по адаптивной физической культуре.</w:t>
      </w:r>
    </w:p>
    <w:p w14:paraId="5ED15537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</w:t>
      </w:r>
      <w:proofErr w:type="spellStart"/>
      <w:r w:rsidRPr="00AC28D2">
        <w:rPr>
          <w:rFonts w:ascii="Times New Roman" w:eastAsia="Times New Roman" w:hAnsi="Times New Roman" w:cs="Times New Roman"/>
          <w:sz w:val="24"/>
          <w:szCs w:val="24"/>
        </w:rPr>
        <w:t>фитбол</w:t>
      </w:r>
      <w:proofErr w:type="spellEnd"/>
      <w:r w:rsidRPr="00AC28D2">
        <w:rPr>
          <w:rFonts w:ascii="Times New Roman" w:eastAsia="Times New Roman" w:hAnsi="Times New Roman" w:cs="Times New Roman"/>
          <w:sz w:val="24"/>
          <w:szCs w:val="24"/>
        </w:rPr>
        <w:t>-гимнастики.</w:t>
      </w:r>
    </w:p>
    <w:p w14:paraId="1FBF0A21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упражнений </w:t>
      </w:r>
      <w:proofErr w:type="spellStart"/>
      <w:r w:rsidRPr="00AC28D2">
        <w:rPr>
          <w:rFonts w:ascii="Times New Roman" w:eastAsia="Times New Roman" w:hAnsi="Times New Roman" w:cs="Times New Roman"/>
          <w:sz w:val="24"/>
          <w:szCs w:val="24"/>
        </w:rPr>
        <w:t>фитбол</w:t>
      </w:r>
      <w:proofErr w:type="spellEnd"/>
      <w:r w:rsidRPr="00AC28D2">
        <w:rPr>
          <w:rFonts w:ascii="Times New Roman" w:eastAsia="Times New Roman" w:hAnsi="Times New Roman" w:cs="Times New Roman"/>
          <w:sz w:val="24"/>
          <w:szCs w:val="24"/>
        </w:rPr>
        <w:t>-гимнастики.</w:t>
      </w:r>
    </w:p>
    <w:p w14:paraId="7EF46415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Оздоровительная гимнастика. Средства и методы.</w:t>
      </w:r>
    </w:p>
    <w:p w14:paraId="00B08081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8D2">
        <w:rPr>
          <w:rFonts w:ascii="Times New Roman" w:eastAsia="Times New Roman" w:hAnsi="Times New Roman" w:cs="Times New Roman"/>
          <w:sz w:val="24"/>
          <w:szCs w:val="24"/>
        </w:rPr>
        <w:t>История возникновения оздоровительной гимнастики.</w:t>
      </w:r>
    </w:p>
    <w:p w14:paraId="0E3E868B" w14:textId="77777777" w:rsidR="00EF0A7E" w:rsidRPr="00AC28D2" w:rsidRDefault="00EF0A7E" w:rsidP="00EF0A7E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8D2">
        <w:rPr>
          <w:rFonts w:ascii="Times New Roman" w:eastAsia="Times New Roman" w:hAnsi="Times New Roman" w:cs="Times New Roman"/>
          <w:sz w:val="24"/>
          <w:szCs w:val="24"/>
        </w:rPr>
        <w:t>Комплексы упражнений по оздоровительной гимнастики для лиц с ПОДА.</w:t>
      </w:r>
      <w:proofErr w:type="gramEnd"/>
    </w:p>
    <w:p w14:paraId="0FBC4663" w14:textId="77777777" w:rsidR="00EF0A7E" w:rsidRPr="00AC28D2" w:rsidRDefault="00EF0A7E" w:rsidP="00EF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E4F24F" w14:textId="77777777" w:rsidR="00EF0A7E" w:rsidRDefault="00EF0A7E" w:rsidP="00EF0A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Курсовая работа</w:t>
      </w:r>
      <w:r w:rsidRPr="00AC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2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>
        <w:rPr>
          <w:rFonts w:ascii="Times New Roman" w:eastAsia="Calibri" w:hAnsi="Times New Roman" w:cs="Times New Roman"/>
          <w:sz w:val="24"/>
          <w:szCs w:val="24"/>
        </w:rPr>
        <w:t>е предусмотрена</w:t>
      </w:r>
      <w:r w:rsidRPr="00AC28D2">
        <w:rPr>
          <w:rFonts w:ascii="Times New Roman" w:eastAsia="Calibri" w:hAnsi="Times New Roman" w:cs="Times New Roman"/>
          <w:sz w:val="24"/>
          <w:szCs w:val="24"/>
        </w:rPr>
        <w:t xml:space="preserve"> учебным планом.</w:t>
      </w:r>
    </w:p>
    <w:p w14:paraId="1E309495" w14:textId="77777777" w:rsidR="00EF0A7E" w:rsidRDefault="00EF0A7E" w:rsidP="00EF0A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0EC20" w14:textId="77777777" w:rsidR="00EF0A7E" w:rsidRPr="00CD340B" w:rsidRDefault="00EF0A7E" w:rsidP="00EF0A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Pr="00AC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Вопросы к зачету </w:t>
      </w:r>
      <w:r w:rsidRPr="00AC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контрольных нормативов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2F52DB" w14:textId="77777777" w:rsidR="00EF0A7E" w:rsidRPr="00AC28D2" w:rsidRDefault="00EF0A7E" w:rsidP="00EF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A5D1F" w14:textId="77777777" w:rsidR="00EF0A7E" w:rsidRPr="00A044A6" w:rsidRDefault="00EF0A7E" w:rsidP="00EF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</w:t>
      </w:r>
      <w:r w:rsidRPr="00AC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Вопросы к экзамену – </w:t>
      </w:r>
      <w:r w:rsidRPr="00AC2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345A2" w14:textId="77777777" w:rsidR="00EF0A7E" w:rsidRPr="004D2C8C" w:rsidRDefault="00EF0A7E" w:rsidP="00EF0A7E">
      <w:pPr>
        <w:rPr>
          <w:rFonts w:ascii="Times New Roman" w:hAnsi="Times New Roman" w:cs="Times New Roman"/>
          <w:b/>
          <w:sz w:val="24"/>
          <w:szCs w:val="24"/>
        </w:rPr>
      </w:pPr>
    </w:p>
    <w:p w14:paraId="1D330363" w14:textId="77777777" w:rsidR="00EF0A7E" w:rsidRDefault="00EF0A7E" w:rsidP="00EF0A7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D2C8C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14:paraId="4915B4E5" w14:textId="77777777" w:rsidR="00EF0A7E" w:rsidRPr="00D536AE" w:rsidRDefault="00EF0A7E" w:rsidP="00EF0A7E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60C99D6A" w14:textId="77777777" w:rsidR="00EF0A7E" w:rsidRPr="00AC28D2" w:rsidRDefault="00EF0A7E" w:rsidP="00EF0A7E">
      <w:pPr>
        <w:pStyle w:val="a3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31A8DEC0" w14:textId="3E33D7B8" w:rsidR="00EF0A7E" w:rsidRDefault="00EF0A7E" w:rsidP="00EF0A7E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AE">
        <w:rPr>
          <w:rFonts w:ascii="Times New Roman" w:hAnsi="Times New Roman" w:cs="Times New Roman"/>
          <w:sz w:val="24"/>
          <w:szCs w:val="24"/>
        </w:rPr>
        <w:t>Физическая культура и спорт. Лыжный спорт и спортивное ориентирование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учебное пособие / С. В.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Худик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Близневская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Близневский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 [и др.]. - Красноярск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>. ун-т, 2020. - 150 с. - ISBN 978-5-7638-4190-9. - Текст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="0093451F" w:rsidRPr="001C5B7E">
          <w:rPr>
            <w:rStyle w:val="ad"/>
            <w:rFonts w:ascii="Times New Roman" w:hAnsi="Times New Roman" w:cs="Times New Roman"/>
            <w:sz w:val="24"/>
            <w:szCs w:val="24"/>
          </w:rPr>
          <w:t>https://znanium.com/catalog/product/1818789</w:t>
        </w:r>
      </w:hyperlink>
      <w:r w:rsidR="0093451F">
        <w:rPr>
          <w:rFonts w:ascii="Times New Roman" w:hAnsi="Times New Roman" w:cs="Times New Roman"/>
          <w:sz w:val="24"/>
          <w:szCs w:val="24"/>
        </w:rPr>
        <w:t xml:space="preserve"> </w:t>
      </w:r>
      <w:r w:rsidRPr="00D536AE">
        <w:rPr>
          <w:rFonts w:ascii="Times New Roman" w:hAnsi="Times New Roman" w:cs="Times New Roman"/>
          <w:sz w:val="24"/>
          <w:szCs w:val="24"/>
        </w:rPr>
        <w:t xml:space="preserve"> (дата обращения: 30.05.2022). – Режим доступа: по подписке.</w:t>
      </w:r>
    </w:p>
    <w:p w14:paraId="36762D2A" w14:textId="5B81391A" w:rsidR="00EF0A7E" w:rsidRDefault="00EF0A7E" w:rsidP="00EF0A7E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AE">
        <w:rPr>
          <w:rFonts w:ascii="Times New Roman" w:hAnsi="Times New Roman" w:cs="Times New Roman"/>
          <w:sz w:val="24"/>
          <w:szCs w:val="24"/>
        </w:rPr>
        <w:t>Физическая культура и спорт. Прикладная физическая культура и спорт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сост. С. А. Дорошенко, Е. А. Дергач. - Красноярск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>. ун-т, 2019. - 56 с. - ISBN 978-5-7638-4027-8. - Текст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0" w:history="1">
        <w:r w:rsidR="0093451F" w:rsidRPr="001C5B7E">
          <w:rPr>
            <w:rStyle w:val="ad"/>
            <w:rFonts w:ascii="Times New Roman" w:hAnsi="Times New Roman" w:cs="Times New Roman"/>
            <w:sz w:val="24"/>
            <w:szCs w:val="24"/>
          </w:rPr>
          <w:t>https://znanium.com/catalog/product/1816527</w:t>
        </w:r>
      </w:hyperlink>
      <w:r w:rsidR="0093451F">
        <w:rPr>
          <w:rFonts w:ascii="Times New Roman" w:hAnsi="Times New Roman" w:cs="Times New Roman"/>
          <w:sz w:val="24"/>
          <w:szCs w:val="24"/>
        </w:rPr>
        <w:t xml:space="preserve"> </w:t>
      </w:r>
      <w:r w:rsidRPr="00D536AE">
        <w:rPr>
          <w:rFonts w:ascii="Times New Roman" w:hAnsi="Times New Roman" w:cs="Times New Roman"/>
          <w:sz w:val="24"/>
          <w:szCs w:val="24"/>
        </w:rPr>
        <w:t xml:space="preserve"> (дата обращения: 30.05.2022). – Режим доступа: по подписке.</w:t>
      </w:r>
    </w:p>
    <w:p w14:paraId="6EAF6DAF" w14:textId="32F1B405" w:rsidR="00EF0A7E" w:rsidRPr="00D536AE" w:rsidRDefault="00EF0A7E" w:rsidP="00EF0A7E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Зульфугарзаде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>, Т.Э. Правовые основы физической культуры и спорта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учебное пособие / Т. Э.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Зульфугарзаде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>ИНФРА-М, 2021. — 140 с.  — (Высшее образование: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6A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- ISBN 978-5-16-012700-2. - Текст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1" w:history="1">
        <w:r w:rsidR="0093451F" w:rsidRPr="001C5B7E">
          <w:rPr>
            <w:rStyle w:val="ad"/>
            <w:rFonts w:ascii="Times New Roman" w:hAnsi="Times New Roman" w:cs="Times New Roman"/>
            <w:sz w:val="24"/>
            <w:szCs w:val="24"/>
          </w:rPr>
          <w:t>https://znanium.com/catalog/product/1162558</w:t>
        </w:r>
      </w:hyperlink>
      <w:r w:rsidR="0093451F">
        <w:rPr>
          <w:rFonts w:ascii="Times New Roman" w:hAnsi="Times New Roman" w:cs="Times New Roman"/>
          <w:sz w:val="24"/>
          <w:szCs w:val="24"/>
        </w:rPr>
        <w:t xml:space="preserve"> </w:t>
      </w:r>
      <w:r w:rsidRPr="00D536AE">
        <w:rPr>
          <w:rFonts w:ascii="Times New Roman" w:hAnsi="Times New Roman" w:cs="Times New Roman"/>
          <w:sz w:val="24"/>
          <w:szCs w:val="24"/>
        </w:rPr>
        <w:t xml:space="preserve"> (дата обращения: 30.05.2022). – Режим доступа: по подписке.</w:t>
      </w:r>
      <w:r w:rsidRPr="00D53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0FD313" w14:textId="77777777" w:rsidR="00EF0A7E" w:rsidRPr="00D536AE" w:rsidRDefault="00EF0A7E" w:rsidP="00EF0A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216D87" w14:textId="77777777" w:rsidR="00EF0A7E" w:rsidRDefault="00EF0A7E" w:rsidP="00EF0A7E">
      <w:pPr>
        <w:pStyle w:val="a3"/>
        <w:numPr>
          <w:ilvl w:val="1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6AE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14:paraId="62737D8D" w14:textId="77777777" w:rsidR="00EF0A7E" w:rsidRPr="00D536AE" w:rsidRDefault="00EF0A7E" w:rsidP="00EF0A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47C31" w14:textId="7F7A5476" w:rsidR="00EF0A7E" w:rsidRDefault="00EF0A7E" w:rsidP="00EF0A7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AE">
        <w:rPr>
          <w:rFonts w:ascii="Times New Roman" w:hAnsi="Times New Roman" w:cs="Times New Roman"/>
          <w:sz w:val="24"/>
          <w:szCs w:val="24"/>
        </w:rPr>
        <w:t>Комплексная тренировка в циклических видах спорта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учебное пособие / Е. Н. Данилова, А. Н. Христофоров, А. С. Горбачев, Д.. В. Логинов. - Красноярск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>. ун-т, 2019. - 108 с. - ISBN 978-5-7638-4185-5. - Текст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="0093451F" w:rsidRPr="001C5B7E">
          <w:rPr>
            <w:rStyle w:val="ad"/>
            <w:rFonts w:ascii="Times New Roman" w:hAnsi="Times New Roman" w:cs="Times New Roman"/>
            <w:sz w:val="24"/>
            <w:szCs w:val="24"/>
          </w:rPr>
          <w:t>https://znanium.com/catalog/product/1816591</w:t>
        </w:r>
      </w:hyperlink>
      <w:r w:rsidR="0093451F">
        <w:rPr>
          <w:rFonts w:ascii="Times New Roman" w:hAnsi="Times New Roman" w:cs="Times New Roman"/>
          <w:sz w:val="24"/>
          <w:szCs w:val="24"/>
        </w:rPr>
        <w:t xml:space="preserve"> </w:t>
      </w:r>
      <w:r w:rsidRPr="00D536AE">
        <w:rPr>
          <w:rFonts w:ascii="Times New Roman" w:hAnsi="Times New Roman" w:cs="Times New Roman"/>
          <w:sz w:val="24"/>
          <w:szCs w:val="24"/>
        </w:rPr>
        <w:t xml:space="preserve"> (дата обращения: 30.05.2022</w:t>
      </w:r>
      <w:r>
        <w:rPr>
          <w:rFonts w:ascii="Times New Roman" w:hAnsi="Times New Roman" w:cs="Times New Roman"/>
          <w:sz w:val="24"/>
          <w:szCs w:val="24"/>
        </w:rPr>
        <w:t>). – Режим доступа: по подписке.</w:t>
      </w:r>
    </w:p>
    <w:p w14:paraId="583D21D7" w14:textId="49EEB050" w:rsidR="00EF0A7E" w:rsidRDefault="00EF0A7E" w:rsidP="00EF0A7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AE">
        <w:rPr>
          <w:rFonts w:ascii="Times New Roman" w:hAnsi="Times New Roman" w:cs="Times New Roman"/>
          <w:sz w:val="24"/>
          <w:szCs w:val="24"/>
        </w:rPr>
        <w:t>Забелина, Л. Г. Легкая атлетика/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ЗабелинаЛ.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НечунаеваЕ.Е</w:t>
      </w:r>
      <w:proofErr w:type="spellEnd"/>
      <w:r>
        <w:rPr>
          <w:rFonts w:ascii="Times New Roman" w:hAnsi="Times New Roman" w:cs="Times New Roman"/>
          <w:sz w:val="24"/>
          <w:szCs w:val="24"/>
        </w:rPr>
        <w:t>. - Новосибирск</w:t>
      </w:r>
      <w:r w:rsidRPr="00D536AE">
        <w:rPr>
          <w:rFonts w:ascii="Times New Roman" w:hAnsi="Times New Roman" w:cs="Times New Roman"/>
          <w:sz w:val="24"/>
          <w:szCs w:val="24"/>
        </w:rPr>
        <w:t>: НГТУ, 2010. - 58 с.: ISBN 978-5-7782-1448-4. - Текст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3" w:history="1">
        <w:r w:rsidR="0093451F" w:rsidRPr="001C5B7E">
          <w:rPr>
            <w:rStyle w:val="ad"/>
            <w:rFonts w:ascii="Times New Roman" w:hAnsi="Times New Roman" w:cs="Times New Roman"/>
            <w:sz w:val="24"/>
            <w:szCs w:val="24"/>
          </w:rPr>
          <w:t>https://znanium.com/catalog/product/549320</w:t>
        </w:r>
      </w:hyperlink>
      <w:r w:rsidR="0093451F">
        <w:rPr>
          <w:rFonts w:ascii="Times New Roman" w:hAnsi="Times New Roman" w:cs="Times New Roman"/>
          <w:sz w:val="24"/>
          <w:szCs w:val="24"/>
        </w:rPr>
        <w:t xml:space="preserve"> </w:t>
      </w:r>
      <w:r w:rsidRPr="00D536AE">
        <w:rPr>
          <w:rFonts w:ascii="Times New Roman" w:hAnsi="Times New Roman" w:cs="Times New Roman"/>
          <w:sz w:val="24"/>
          <w:szCs w:val="24"/>
        </w:rPr>
        <w:t xml:space="preserve"> (дата обращения: 30.05.2022). – Режим доступа: по подписке.</w:t>
      </w:r>
    </w:p>
    <w:p w14:paraId="3C481E3B" w14:textId="70F649DC" w:rsidR="00EF0A7E" w:rsidRDefault="00EF0A7E" w:rsidP="00EF0A7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AE">
        <w:rPr>
          <w:rFonts w:ascii="Times New Roman" w:hAnsi="Times New Roman" w:cs="Times New Roman"/>
          <w:sz w:val="24"/>
          <w:szCs w:val="24"/>
        </w:rPr>
        <w:t xml:space="preserve">Мониторинг с элементами спортивной метрологии при занятиях физической культурой и спортом: Учебное пособие /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Вериго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Вышедко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 xml:space="preserve"> А.М., Данилова Е.Н. - </w:t>
      </w:r>
      <w:proofErr w:type="spellStart"/>
      <w:r w:rsidRPr="00D536AE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D536A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>ФУ, 2016. - 224 с.: ISBN 978-5-7638-3560-1. - Текст</w:t>
      </w:r>
      <w:proofErr w:type="gramStart"/>
      <w:r w:rsidRPr="00D5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6A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4" w:history="1">
        <w:r w:rsidR="0093451F" w:rsidRPr="001C5B7E">
          <w:rPr>
            <w:rStyle w:val="ad"/>
            <w:rFonts w:ascii="Times New Roman" w:hAnsi="Times New Roman" w:cs="Times New Roman"/>
            <w:sz w:val="24"/>
            <w:szCs w:val="24"/>
          </w:rPr>
          <w:t>https://znanium.com/catalog/product/978650</w:t>
        </w:r>
      </w:hyperlink>
      <w:r w:rsidR="0093451F">
        <w:rPr>
          <w:rFonts w:ascii="Times New Roman" w:hAnsi="Times New Roman" w:cs="Times New Roman"/>
          <w:sz w:val="24"/>
          <w:szCs w:val="24"/>
        </w:rPr>
        <w:t xml:space="preserve"> </w:t>
      </w:r>
      <w:r w:rsidRPr="00D536AE">
        <w:rPr>
          <w:rFonts w:ascii="Times New Roman" w:hAnsi="Times New Roman" w:cs="Times New Roman"/>
          <w:sz w:val="24"/>
          <w:szCs w:val="24"/>
        </w:rPr>
        <w:t xml:space="preserve"> (дата обращения: 30.05.2022). – Режим доступа: по подписке.</w:t>
      </w:r>
    </w:p>
    <w:p w14:paraId="35BC9134" w14:textId="77777777" w:rsidR="00EF0A7E" w:rsidRPr="00D536AE" w:rsidRDefault="00EF0A7E" w:rsidP="00EF0A7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1B5494" w14:textId="77777777" w:rsidR="00EF0A7E" w:rsidRPr="00AC28D2" w:rsidRDefault="00EF0A7E" w:rsidP="00EF0A7E">
      <w:pPr>
        <w:pStyle w:val="a3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 </w:t>
      </w:r>
    </w:p>
    <w:p w14:paraId="19887FB2" w14:textId="77777777" w:rsidR="00EF0A7E" w:rsidRPr="00AC28D2" w:rsidRDefault="00EF0A7E" w:rsidP="00EF0A7E">
      <w:pPr>
        <w:rPr>
          <w:rFonts w:ascii="Times New Roman" w:hAnsi="Times New Roman" w:cs="Times New Roman"/>
          <w:sz w:val="24"/>
          <w:szCs w:val="24"/>
        </w:rPr>
      </w:pPr>
      <w:r w:rsidRPr="00AC28D2">
        <w:rPr>
          <w:rFonts w:ascii="Times New Roman" w:hAnsi="Times New Roman" w:cs="Times New Roman"/>
          <w:sz w:val="24"/>
          <w:szCs w:val="24"/>
        </w:rPr>
        <w:t>Не используется.</w:t>
      </w:r>
    </w:p>
    <w:p w14:paraId="24977F8C" w14:textId="77777777" w:rsidR="00EF0A7E" w:rsidRPr="00AC28D2" w:rsidRDefault="00EF0A7E" w:rsidP="00EF0A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04D3F5" w14:textId="77777777" w:rsidR="00EF0A7E" w:rsidRDefault="00EF0A7E" w:rsidP="00EF0A7E">
      <w:pPr>
        <w:pStyle w:val="a3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sz w:val="24"/>
          <w:szCs w:val="24"/>
        </w:rPr>
        <w:t xml:space="preserve"> </w:t>
      </w:r>
      <w:r w:rsidRPr="00AC28D2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</w:t>
      </w:r>
    </w:p>
    <w:p w14:paraId="4B443D63" w14:textId="77777777" w:rsidR="00EF0A7E" w:rsidRPr="00AC28D2" w:rsidRDefault="00EF0A7E" w:rsidP="00EF0A7E">
      <w:pPr>
        <w:pStyle w:val="a3"/>
        <w:ind w:left="997"/>
        <w:rPr>
          <w:rFonts w:ascii="Times New Roman" w:hAnsi="Times New Roman" w:cs="Times New Roman"/>
          <w:b/>
          <w:sz w:val="24"/>
          <w:szCs w:val="24"/>
        </w:rPr>
      </w:pPr>
    </w:p>
    <w:p w14:paraId="13F3E193" w14:textId="77777777" w:rsidR="00EF0A7E" w:rsidRPr="004D2C8C" w:rsidRDefault="00EF0A7E" w:rsidP="00EF0A7E">
      <w:pPr>
        <w:pStyle w:val="a3"/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eLIBRARY.ru: </w:t>
      </w:r>
      <w:hyperlink r:id="rId15" w:history="1">
        <w:r w:rsidRPr="004D2C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https://elibrary.ru/defaultx.asp</w:t>
        </w:r>
      </w:hyperlink>
    </w:p>
    <w:p w14:paraId="0E217961" w14:textId="77777777" w:rsidR="00EF0A7E" w:rsidRPr="00E83FEF" w:rsidRDefault="00EF0A7E" w:rsidP="00EF0A7E">
      <w:pPr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«ZNANIUM.COM»; </w:t>
      </w:r>
      <w:hyperlink r:id="rId16" w:history="1">
        <w:r w:rsidRPr="00E83F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https://znanium.com</w:t>
        </w:r>
      </w:hyperlink>
    </w:p>
    <w:p w14:paraId="353A41D3" w14:textId="77777777" w:rsidR="00EF0A7E" w:rsidRPr="00E83FEF" w:rsidRDefault="00EF0A7E" w:rsidP="00EF0A7E">
      <w:pPr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платформа «</w:t>
      </w:r>
      <w:proofErr w:type="spellStart"/>
      <w:r w:rsidRPr="00E83FE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7" w:history="1">
        <w:r w:rsidRPr="00E83F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14:paraId="16FC0F5A" w14:textId="77777777" w:rsidR="00EF0A7E" w:rsidRPr="00E83FEF" w:rsidRDefault="00EF0A7E" w:rsidP="00EF0A7E">
      <w:pPr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«Лань»: </w:t>
      </w:r>
      <w:hyperlink r:id="rId18" w:history="1">
        <w:r w:rsidRPr="00E83F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https://e.lanbook.com</w:t>
        </w:r>
      </w:hyperlink>
    </w:p>
    <w:p w14:paraId="5EE59F0C" w14:textId="77777777" w:rsidR="00EF0A7E" w:rsidRPr="00E83FEF" w:rsidRDefault="00EF0A7E" w:rsidP="00EF0A7E">
      <w:pPr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МГГЭУ: </w:t>
      </w:r>
      <w:hyperlink r:id="rId19" w:history="1">
        <w:r w:rsidRPr="00E83F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http://portal.mgsgi.ru/elektronnaya_biblioteka/</w:t>
        </w:r>
      </w:hyperlink>
    </w:p>
    <w:p w14:paraId="2A1387C5" w14:textId="77777777" w:rsidR="00EF0A7E" w:rsidRPr="00A96BD3" w:rsidRDefault="00EF0A7E" w:rsidP="00EF0A7E">
      <w:pPr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Справочно-правовая система Консультант Плюс: </w:t>
      </w:r>
      <w:hyperlink r:id="rId20" w:history="1">
        <w:r w:rsidRPr="00E83F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http://www.consultant.ru//</w:t>
        </w:r>
      </w:hyperlink>
    </w:p>
    <w:p w14:paraId="4A4C666F" w14:textId="77777777" w:rsidR="00EF0A7E" w:rsidRDefault="00EF0A7E" w:rsidP="00EF0A7E">
      <w:pPr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6">
        <w:rPr>
          <w:rFonts w:ascii="Times New Roman" w:eastAsia="Times New Roman" w:hAnsi="Times New Roman" w:cs="Times New Roman"/>
          <w:sz w:val="24"/>
          <w:szCs w:val="24"/>
        </w:rPr>
        <w:t>Физическая культура Будущего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 w:history="1">
        <w:r w:rsidRPr="00353704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http://www.fizkult-ura.ru/</w:t>
        </w:r>
      </w:hyperlink>
    </w:p>
    <w:p w14:paraId="7002904E" w14:textId="77777777" w:rsidR="00EF0A7E" w:rsidRDefault="00EF0A7E" w:rsidP="00EF0A7E">
      <w:pPr>
        <w:numPr>
          <w:ilvl w:val="0"/>
          <w:numId w:val="32"/>
        </w:numPr>
        <w:tabs>
          <w:tab w:val="left" w:pos="1418"/>
          <w:tab w:val="left" w:pos="156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C8C">
        <w:rPr>
          <w:rFonts w:ascii="Times New Roman" w:eastAsia="Times New Roman" w:hAnsi="Times New Roman" w:cs="Times New Roman"/>
          <w:sz w:val="24"/>
          <w:szCs w:val="24"/>
        </w:rPr>
        <w:t>ГлавСправ</w:t>
      </w:r>
      <w:proofErr w:type="spellEnd"/>
      <w:r w:rsidRPr="004D2C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2" w:history="1">
        <w:r w:rsidRPr="004D2C8C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http://edu.glavsprav.ru/msk/</w:t>
        </w:r>
      </w:hyperlink>
    </w:p>
    <w:p w14:paraId="2D66F454" w14:textId="77777777" w:rsidR="00EF0A7E" w:rsidRPr="00D536AE" w:rsidRDefault="00EF0A7E" w:rsidP="00EF0A7E">
      <w:pPr>
        <w:tabs>
          <w:tab w:val="left" w:pos="1418"/>
          <w:tab w:val="left" w:pos="15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7F4E2" w14:textId="77777777" w:rsidR="00EF0A7E" w:rsidRPr="00D536AE" w:rsidRDefault="00EF0A7E" w:rsidP="00EF0A7E">
      <w:pPr>
        <w:pStyle w:val="a3"/>
        <w:numPr>
          <w:ilvl w:val="1"/>
          <w:numId w:val="33"/>
        </w:numPr>
        <w:tabs>
          <w:tab w:val="left" w:pos="1418"/>
          <w:tab w:val="left" w:pos="15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AE">
        <w:rPr>
          <w:rFonts w:ascii="Times New Roman" w:hAnsi="Times New Roman" w:cs="Times New Roman"/>
          <w:b/>
          <w:sz w:val="24"/>
          <w:szCs w:val="24"/>
        </w:rPr>
        <w:t xml:space="preserve"> Методические указания и материалы по видам занятий </w:t>
      </w:r>
    </w:p>
    <w:p w14:paraId="693A6F0C" w14:textId="77777777" w:rsidR="00EF0A7E" w:rsidRDefault="00EF0A7E" w:rsidP="00EF0A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C2FD40" w14:textId="77777777" w:rsidR="00EF0A7E" w:rsidRPr="0036541A" w:rsidRDefault="00EF0A7E" w:rsidP="00EF0A7E">
      <w:pPr>
        <w:spacing w:after="0" w:line="240" w:lineRule="auto"/>
        <w:ind w:firstLine="5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BC">
        <w:rPr>
          <w:rFonts w:ascii="Times New Roman" w:hAnsi="Times New Roman" w:cs="Times New Roman"/>
          <w:i/>
          <w:sz w:val="24"/>
          <w:szCs w:val="24"/>
        </w:rPr>
        <w:t>Методические указания для подгото</w:t>
      </w:r>
      <w:r>
        <w:rPr>
          <w:rFonts w:ascii="Times New Roman" w:hAnsi="Times New Roman" w:cs="Times New Roman"/>
          <w:i/>
          <w:sz w:val="24"/>
          <w:szCs w:val="24"/>
        </w:rPr>
        <w:t xml:space="preserve">вки к практическим </w:t>
      </w:r>
      <w:r w:rsidRPr="00FC60BC">
        <w:rPr>
          <w:rFonts w:ascii="Times New Roman" w:hAnsi="Times New Roman" w:cs="Times New Roman"/>
          <w:i/>
          <w:sz w:val="24"/>
          <w:szCs w:val="24"/>
        </w:rPr>
        <w:t>занятиям</w:t>
      </w:r>
      <w:r w:rsidRPr="003654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7A2438" w14:textId="77777777" w:rsidR="00EF0A7E" w:rsidRDefault="00EF0A7E" w:rsidP="00EF0A7E">
      <w:pPr>
        <w:spacing w:after="0" w:line="240" w:lineRule="auto"/>
        <w:ind w:firstLine="517"/>
        <w:jc w:val="both"/>
        <w:rPr>
          <w:rFonts w:ascii="Times New Roman" w:hAnsi="Times New Roman" w:cs="Times New Roman"/>
          <w:sz w:val="24"/>
          <w:szCs w:val="24"/>
        </w:rPr>
      </w:pPr>
      <w:r w:rsidRPr="00FC60BC">
        <w:rPr>
          <w:rFonts w:ascii="Times New Roman" w:hAnsi="Times New Roman" w:cs="Times New Roman"/>
          <w:sz w:val="24"/>
          <w:szCs w:val="24"/>
        </w:rPr>
        <w:t xml:space="preserve">Практические занятия - основная форма контактной работы </w:t>
      </w:r>
      <w:proofErr w:type="gramStart"/>
      <w:r w:rsidRPr="00FC60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60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60BC">
        <w:rPr>
          <w:rFonts w:ascii="Times New Roman" w:hAnsi="Times New Roman" w:cs="Times New Roman"/>
          <w:sz w:val="24"/>
          <w:szCs w:val="24"/>
        </w:rPr>
        <w:t xml:space="preserve">Целью практических занятий является углубленное изучение учебной дисциплины, </w:t>
      </w:r>
      <w:r>
        <w:rPr>
          <w:rFonts w:ascii="Times New Roman" w:hAnsi="Times New Roman" w:cs="Times New Roman"/>
          <w:sz w:val="24"/>
          <w:szCs w:val="24"/>
        </w:rPr>
        <w:t>понимание</w:t>
      </w:r>
      <w:r w:rsidRPr="00D07911">
        <w:rPr>
          <w:rFonts w:ascii="Times New Roman" w:hAnsi="Times New Roman" w:cs="Times New Roman"/>
          <w:sz w:val="24"/>
          <w:szCs w:val="24"/>
        </w:rPr>
        <w:t xml:space="preserve"> социальной роли адаптивной физической культуры в развитии личности студента</w:t>
      </w:r>
      <w:r>
        <w:rPr>
          <w:rFonts w:ascii="Times New Roman" w:hAnsi="Times New Roman" w:cs="Times New Roman"/>
          <w:sz w:val="24"/>
          <w:szCs w:val="24"/>
        </w:rPr>
        <w:t>, формирование</w:t>
      </w:r>
      <w:r w:rsidRPr="00FC60BC">
        <w:rPr>
          <w:rFonts w:ascii="Times New Roman" w:hAnsi="Times New Roman" w:cs="Times New Roman"/>
          <w:sz w:val="24"/>
          <w:szCs w:val="24"/>
        </w:rPr>
        <w:t xml:space="preserve"> самостоятельного </w:t>
      </w:r>
      <w:r w:rsidRPr="00D07911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7911">
        <w:rPr>
          <w:rFonts w:ascii="Times New Roman" w:hAnsi="Times New Roman" w:cs="Times New Roman"/>
          <w:sz w:val="24"/>
          <w:szCs w:val="24"/>
        </w:rPr>
        <w:t xml:space="preserve"> мотивационно-ценностного отношения к физической культуре, установке на здоровый стиль жизни, физическое совершенствование и самовоспитание, потребности в регулярных занятиях физическими упражнениями и спортом</w:t>
      </w:r>
      <w:r w:rsidRPr="00FC6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D07911">
        <w:rPr>
          <w:rFonts w:ascii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</w:t>
      </w:r>
      <w:proofErr w:type="gramEnd"/>
      <w:r w:rsidRPr="00D07911">
        <w:rPr>
          <w:rFonts w:ascii="Times New Roman" w:hAnsi="Times New Roman" w:cs="Times New Roman"/>
          <w:sz w:val="24"/>
          <w:szCs w:val="24"/>
        </w:rPr>
        <w:t xml:space="preserve"> способностей, качеств и свойств личности, самоопределение в физической культуре</w:t>
      </w:r>
      <w:r w:rsidRPr="00FC60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C3304" w14:textId="77777777" w:rsidR="00EF0A7E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BC">
        <w:rPr>
          <w:rFonts w:ascii="Times New Roman" w:hAnsi="Times New Roman" w:cs="Times New Roman"/>
          <w:sz w:val="24"/>
          <w:szCs w:val="24"/>
        </w:rPr>
        <w:t xml:space="preserve">В ходе практических занятий происходит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D35B77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упражнений для развития силы и гибкости, мышц спины и мышц живота, упражнений для укреплений верхнего плечевого пояса, упражнений для воспитания скоростно-силовых качеств, упражнений с набивными мячами, статистических упражнений, упражнений для развития силы и быстроты ног</w:t>
      </w:r>
      <w:r w:rsidRPr="00FC60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2CCDF38D" w14:textId="77777777" w:rsidR="00EF0A7E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практических занятий студентов с ОВЗ (ПОДА) происходит формирование навыков выполнения упражнений </w:t>
      </w:r>
      <w:r w:rsidRPr="004100E0">
        <w:rPr>
          <w:rFonts w:ascii="Times New Roman" w:hAnsi="Times New Roman" w:cs="Times New Roman"/>
          <w:sz w:val="24"/>
          <w:szCs w:val="24"/>
        </w:rPr>
        <w:t>для развития координационных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0E0">
        <w:rPr>
          <w:rFonts w:ascii="Times New Roman" w:hAnsi="Times New Roman" w:cs="Times New Roman"/>
          <w:sz w:val="24"/>
          <w:szCs w:val="24"/>
        </w:rPr>
        <w:t>для формирования правильной осанки</w:t>
      </w:r>
      <w:r>
        <w:rPr>
          <w:rFonts w:ascii="Times New Roman" w:hAnsi="Times New Roman" w:cs="Times New Roman"/>
          <w:sz w:val="24"/>
          <w:szCs w:val="24"/>
        </w:rPr>
        <w:t xml:space="preserve">, упражнений </w:t>
      </w:r>
      <w:r w:rsidRPr="004100E0">
        <w:rPr>
          <w:rFonts w:ascii="Times New Roman" w:hAnsi="Times New Roman" w:cs="Times New Roman"/>
          <w:sz w:val="24"/>
          <w:szCs w:val="24"/>
        </w:rPr>
        <w:t>для развития мышц рук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4100E0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00E0">
        <w:rPr>
          <w:rFonts w:ascii="Times New Roman" w:hAnsi="Times New Roman" w:cs="Times New Roman"/>
          <w:sz w:val="24"/>
          <w:szCs w:val="24"/>
        </w:rPr>
        <w:t>силовых способностей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4100E0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00E0">
        <w:rPr>
          <w:rFonts w:ascii="Times New Roman" w:hAnsi="Times New Roman" w:cs="Times New Roman"/>
          <w:sz w:val="24"/>
          <w:szCs w:val="24"/>
        </w:rPr>
        <w:t xml:space="preserve"> на развитие общей выносливости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4100E0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00E0">
        <w:rPr>
          <w:rFonts w:ascii="Times New Roman" w:hAnsi="Times New Roman" w:cs="Times New Roman"/>
          <w:sz w:val="24"/>
          <w:szCs w:val="24"/>
        </w:rPr>
        <w:t xml:space="preserve"> на развитие и укрепление мышц спины</w:t>
      </w:r>
      <w:r>
        <w:rPr>
          <w:rFonts w:ascii="Times New Roman" w:hAnsi="Times New Roman" w:cs="Times New Roman"/>
          <w:sz w:val="24"/>
          <w:szCs w:val="24"/>
        </w:rPr>
        <w:t xml:space="preserve">, упражнений </w:t>
      </w:r>
      <w:r w:rsidRPr="004100E0">
        <w:rPr>
          <w:rFonts w:ascii="Times New Roman" w:hAnsi="Times New Roman" w:cs="Times New Roman"/>
          <w:sz w:val="24"/>
          <w:szCs w:val="24"/>
        </w:rPr>
        <w:t>на развитие гибкости</w:t>
      </w:r>
      <w:r>
        <w:rPr>
          <w:rFonts w:ascii="Times New Roman" w:hAnsi="Times New Roman" w:cs="Times New Roman"/>
          <w:sz w:val="24"/>
          <w:szCs w:val="24"/>
        </w:rPr>
        <w:t xml:space="preserve">, упражнений </w:t>
      </w:r>
      <w:r w:rsidRPr="004100E0">
        <w:rPr>
          <w:rFonts w:ascii="Times New Roman" w:hAnsi="Times New Roman" w:cs="Times New Roman"/>
          <w:sz w:val="24"/>
          <w:szCs w:val="24"/>
        </w:rPr>
        <w:t>на развитие равновесия</w:t>
      </w:r>
      <w:r>
        <w:rPr>
          <w:rFonts w:ascii="Times New Roman" w:hAnsi="Times New Roman" w:cs="Times New Roman"/>
          <w:sz w:val="24"/>
          <w:szCs w:val="24"/>
        </w:rPr>
        <w:t xml:space="preserve">, упражнений </w:t>
      </w:r>
      <w:r w:rsidRPr="004100E0">
        <w:rPr>
          <w:rFonts w:ascii="Times New Roman" w:hAnsi="Times New Roman" w:cs="Times New Roman"/>
          <w:sz w:val="24"/>
          <w:szCs w:val="24"/>
        </w:rPr>
        <w:t>для развития подвижности во всех отделах позвоночника</w:t>
      </w:r>
      <w:r>
        <w:rPr>
          <w:rFonts w:ascii="Times New Roman" w:hAnsi="Times New Roman" w:cs="Times New Roman"/>
          <w:sz w:val="24"/>
          <w:szCs w:val="24"/>
        </w:rPr>
        <w:t xml:space="preserve">, упражнений </w:t>
      </w:r>
      <w:r w:rsidRPr="004100E0">
        <w:rPr>
          <w:rFonts w:ascii="Times New Roman" w:hAnsi="Times New Roman" w:cs="Times New Roman"/>
          <w:sz w:val="24"/>
          <w:szCs w:val="24"/>
        </w:rPr>
        <w:t>для развития</w:t>
      </w:r>
      <w:proofErr w:type="gramEnd"/>
      <w:r w:rsidRPr="004100E0">
        <w:rPr>
          <w:rFonts w:ascii="Times New Roman" w:hAnsi="Times New Roman" w:cs="Times New Roman"/>
          <w:sz w:val="24"/>
          <w:szCs w:val="24"/>
        </w:rPr>
        <w:t xml:space="preserve"> мышц спины и </w:t>
      </w:r>
      <w:r>
        <w:rPr>
          <w:rFonts w:ascii="Times New Roman" w:hAnsi="Times New Roman" w:cs="Times New Roman"/>
          <w:sz w:val="24"/>
          <w:szCs w:val="24"/>
        </w:rPr>
        <w:t xml:space="preserve">мышц живота, упражнений, направленных на развитие </w:t>
      </w:r>
      <w:r w:rsidRPr="004100E0">
        <w:rPr>
          <w:rFonts w:ascii="Times New Roman" w:hAnsi="Times New Roman" w:cs="Times New Roman"/>
          <w:sz w:val="24"/>
          <w:szCs w:val="24"/>
        </w:rPr>
        <w:t xml:space="preserve">скоростно-силовых качеств. </w:t>
      </w:r>
    </w:p>
    <w:p w14:paraId="74052C8E" w14:textId="77777777" w:rsidR="00EF0A7E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BC">
        <w:rPr>
          <w:rFonts w:ascii="Times New Roman" w:hAnsi="Times New Roman" w:cs="Times New Roman"/>
          <w:sz w:val="24"/>
          <w:szCs w:val="24"/>
        </w:rPr>
        <w:t xml:space="preserve">Алгоритм подготовки к практическим занятиям: </w:t>
      </w:r>
    </w:p>
    <w:p w14:paraId="058B369B" w14:textId="77777777" w:rsidR="00EF0A7E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BC">
        <w:rPr>
          <w:rFonts w:ascii="Times New Roman" w:hAnsi="Times New Roman" w:cs="Times New Roman"/>
          <w:sz w:val="24"/>
          <w:szCs w:val="24"/>
        </w:rPr>
        <w:t xml:space="preserve">- ознакомиться с </w:t>
      </w:r>
      <w:r>
        <w:rPr>
          <w:rFonts w:ascii="Times New Roman" w:hAnsi="Times New Roman" w:cs="Times New Roman"/>
          <w:sz w:val="24"/>
          <w:szCs w:val="24"/>
        </w:rPr>
        <w:t>основами техники безопасности на занятиях ФК и АФК;</w:t>
      </w:r>
    </w:p>
    <w:p w14:paraId="48BA84E4" w14:textId="77777777" w:rsidR="00EF0A7E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BC">
        <w:rPr>
          <w:rFonts w:ascii="Times New Roman" w:hAnsi="Times New Roman" w:cs="Times New Roman"/>
          <w:sz w:val="24"/>
          <w:szCs w:val="24"/>
        </w:rPr>
        <w:t xml:space="preserve">- ознакомиться с рекомендуемой основной и дополнительной литературой; </w:t>
      </w:r>
    </w:p>
    <w:p w14:paraId="3688FB97" w14:textId="77777777" w:rsidR="00EF0A7E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BC">
        <w:rPr>
          <w:rFonts w:ascii="Times New Roman" w:hAnsi="Times New Roman" w:cs="Times New Roman"/>
          <w:sz w:val="24"/>
          <w:szCs w:val="24"/>
        </w:rPr>
        <w:t xml:space="preserve">- после изучения теории, перейти к закреплению полученных знаний посредством выполнения практических </w:t>
      </w:r>
      <w:r>
        <w:rPr>
          <w:rFonts w:ascii="Times New Roman" w:hAnsi="Times New Roman" w:cs="Times New Roman"/>
          <w:sz w:val="24"/>
          <w:szCs w:val="24"/>
        </w:rPr>
        <w:t>упражнений</w:t>
      </w:r>
      <w:r w:rsidRPr="00FC60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8A4C0" w14:textId="77777777" w:rsidR="00EF0A7E" w:rsidRPr="00532181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60BC">
        <w:rPr>
          <w:rFonts w:ascii="Times New Roman" w:hAnsi="Times New Roman" w:cs="Times New Roman"/>
          <w:sz w:val="24"/>
          <w:szCs w:val="24"/>
        </w:rPr>
        <w:t xml:space="preserve"> </w:t>
      </w:r>
      <w:r w:rsidRPr="00CC2D32">
        <w:rPr>
          <w:rFonts w:ascii="Times New Roman" w:hAnsi="Times New Roman" w:cs="Times New Roman"/>
          <w:sz w:val="24"/>
          <w:szCs w:val="24"/>
        </w:rPr>
        <w:t xml:space="preserve">Основные этапы работы на занятии: Построение. Приветствие. Сообщение задач занятия. Отметка присутствующих в журнале. Ходьба: обычная, на пятках, на носках, с высоким подниманием бедра, приседания. Бег-ходьба-бег. Общеразвивающие упражнения. Специальные беговые упражнения. Обучение технике выполнения высокого старта. Комплекс беговых упражнений на развитие скоростных способностей: - повторное </w:t>
      </w:r>
      <w:proofErr w:type="spellStart"/>
      <w:r w:rsidRPr="00CC2D32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CC2D32">
        <w:rPr>
          <w:rFonts w:ascii="Times New Roman" w:hAnsi="Times New Roman" w:cs="Times New Roman"/>
          <w:sz w:val="24"/>
          <w:szCs w:val="24"/>
        </w:rPr>
        <w:t xml:space="preserve"> коротких отрезков с ускорением. Комплекс специальных подготовительных упражнений для обучения технике спортивных игр (волейбола, баскетбола, бадминтона). Учебные игры (волейбол, баскетбол, бадминтон). Комплекс упражнений для восстановления дыхания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52BDE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0E6D9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197"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 по подготовке рефератов для студентов временно освобождённых от практических занятий.</w:t>
      </w:r>
    </w:p>
    <w:p w14:paraId="3794EEC5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Первичные навыки научно-исследовательской работы должны приобретаться студентами при написании рефератов по специальной тематике.</w:t>
      </w:r>
    </w:p>
    <w:p w14:paraId="6798D088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Цель: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</w:p>
    <w:p w14:paraId="6C84F0DB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Рефераты составляются в соответствии с указанными темами. Выполнение рефератов предусмотрено на листах формата</w:t>
      </w:r>
      <w:proofErr w:type="gramStart"/>
      <w:r w:rsidRPr="008D11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D1197">
        <w:rPr>
          <w:rFonts w:ascii="Times New Roman" w:hAnsi="Times New Roman" w:cs="Times New Roman"/>
          <w:sz w:val="24"/>
          <w:szCs w:val="24"/>
        </w:rPr>
        <w:t xml:space="preserve"> 4. Они сдаются на проверку преподавателю в соответствии с указанным графиком.</w:t>
      </w:r>
    </w:p>
    <w:p w14:paraId="431900A3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Требования к работе. Реферативная работа должна выявить знания студентов по дисциплине «Физическая культура и спорт». В работе должно проявиться умение работать с литературой. Студент обязан изучить и использовать в своей работе не менее 2–3 книг и 1–2 периодических источника литературы.</w:t>
      </w:r>
    </w:p>
    <w:p w14:paraId="313A4974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Оформление реферата:</w:t>
      </w:r>
    </w:p>
    <w:p w14:paraId="2420B19F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1. Реферат должен иметь следующую структуру: а) план; б) изложение основного содержания темы; с) список использованной литературы.</w:t>
      </w:r>
    </w:p>
    <w:p w14:paraId="154AE95F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2. Общий объём – 5–7 с. основного текста.</w:t>
      </w:r>
    </w:p>
    <w:p w14:paraId="75E7955C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3. Перед написанием должен быть составлен план работы, который обычно включает 2–3 вопроса. План не следует излишне детализировать, в нём перечисляются основные, центральные вопросы темы.</w:t>
      </w:r>
    </w:p>
    <w:p w14:paraId="5059DEEF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4. В процессе написания работы студент имеет право обратиться за консультацией к преподавателю кафедры.</w:t>
      </w:r>
    </w:p>
    <w:p w14:paraId="22CA620C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1197">
        <w:rPr>
          <w:rFonts w:ascii="Times New Roman" w:hAnsi="Times New Roman" w:cs="Times New Roman"/>
          <w:sz w:val="24"/>
          <w:szCs w:val="24"/>
        </w:rPr>
        <w:t>В основной части работы большое внимание следует уделить глубокому теоретическому освещению основных вопросов темы, правильно увязать теоретические положения с практикой, конкретным фактическим и цифровым материалом.</w:t>
      </w:r>
      <w:proofErr w:type="gramEnd"/>
    </w:p>
    <w:p w14:paraId="49203D6D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6. В реферате обязательно отражается использованная литература, которая является завершающей частью работы.</w:t>
      </w:r>
    </w:p>
    <w:p w14:paraId="74E15AFB" w14:textId="77777777" w:rsidR="00EF0A7E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7. Особое внимание следует уделить оформлению. На титульном листе необходимо указать название вуза, название кафедры, тему, группу, свою фамилию и инициалы, фамилию преподавателя. На следующем листе приводится план работы.</w:t>
      </w:r>
    </w:p>
    <w:p w14:paraId="046C4DF7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D1197">
        <w:rPr>
          <w:rFonts w:ascii="Times New Roman" w:hAnsi="Times New Roman" w:cs="Times New Roman"/>
          <w:sz w:val="24"/>
          <w:szCs w:val="24"/>
        </w:rPr>
        <w:t>Реферат, не соответствующий требованиям, предъявляемым к данному виду работы, возвращается на доработку.</w:t>
      </w:r>
    </w:p>
    <w:p w14:paraId="49F7BD18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Качество реферата оценивается по тому, насколько полно раскрыто содержание темы, использованы первоисточники, логичное и последовательное изложение. Оценивается и правильность подбора основной и дополнительной литературы (ссылки по правилам: фамилии и инициалы авторов, название книги, место издания, издательство, год издания, страница).</w:t>
      </w:r>
    </w:p>
    <w:p w14:paraId="401E1CAF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97">
        <w:rPr>
          <w:rFonts w:ascii="Times New Roman" w:hAnsi="Times New Roman" w:cs="Times New Roman"/>
          <w:sz w:val="24"/>
          <w:szCs w:val="24"/>
        </w:rPr>
        <w:t>Реферат должен отражать точку зрения автора на данную проблему.</w:t>
      </w:r>
    </w:p>
    <w:p w14:paraId="5E3F2CAE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1F783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1197">
        <w:rPr>
          <w:rFonts w:ascii="Times New Roman" w:hAnsi="Times New Roman" w:cs="Times New Roman"/>
          <w:i/>
          <w:iCs/>
          <w:sz w:val="24"/>
          <w:szCs w:val="24"/>
          <w:u w:val="single"/>
        </w:rPr>
        <w:t>Зачет</w:t>
      </w:r>
    </w:p>
    <w:p w14:paraId="38A1306F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по дисциплине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«Элективные дисциплины (модули)  по физической культуре</w:t>
      </w: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у» во 2, 4, 6,</w:t>
      </w: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семестрах проходит в виде зачета. Зачет может быть выставлен автоматически,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текущих контрольных испытаний</w:t>
      </w: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достижений, продемонстрированных студентом на практических занятиях. </w:t>
      </w:r>
    </w:p>
    <w:p w14:paraId="1ACBF5FB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Зачет состоит из тестирования технической подготовки по разделам текущего семестра. Состав испытания определяется преподавателем самостоятельно исходя из уровня подготовки студента, продемонстрированного на текущей аттестации и практических занятиях. </w:t>
      </w:r>
    </w:p>
    <w:p w14:paraId="1DA867FE" w14:textId="77777777" w:rsidR="00EF0A7E" w:rsidRPr="008D1197" w:rsidRDefault="00EF0A7E" w:rsidP="00EF0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«зачтено» ставится в случае: если продемонстрировано усвоение основного содержания учебного материала; выполнения контрольных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тестов</w:t>
      </w: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программе кафедры адаптивного физического воспитания.</w:t>
      </w:r>
    </w:p>
    <w:p w14:paraId="7B54B2FB" w14:textId="1F0F8CA9" w:rsidR="00EF0A7E" w:rsidRPr="00EF0A7E" w:rsidRDefault="00EF0A7E" w:rsidP="00EF0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«Не зачтено» ставится, если: основное содержание учебного материала не раскрыто; допущены грубые ошибки при выполнении или не сданы контрольные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тесты.</w:t>
      </w:r>
    </w:p>
    <w:p w14:paraId="7B633852" w14:textId="77777777" w:rsidR="00EF0A7E" w:rsidRPr="00AC28D2" w:rsidRDefault="00EF0A7E" w:rsidP="00EF0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74ACA2" w14:textId="77777777" w:rsidR="00EF0A7E" w:rsidRPr="006B5C35" w:rsidRDefault="00EF0A7E" w:rsidP="00EF0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2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5C35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УЧЕБНОЙ ДИСЦИПЛИНЫ (МОДУЛЯ)</w:t>
      </w:r>
    </w:p>
    <w:p w14:paraId="00D1459A" w14:textId="77777777" w:rsidR="0037380E" w:rsidRPr="00AC28D2" w:rsidRDefault="0037380E" w:rsidP="003738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83"/>
        <w:gridCol w:w="2544"/>
        <w:gridCol w:w="6344"/>
      </w:tblGrid>
      <w:tr w:rsidR="005D162F" w:rsidRPr="005D162F" w14:paraId="6B51F92C" w14:textId="77777777" w:rsidTr="000843F0">
        <w:trPr>
          <w:trHeight w:val="27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1BC499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кафедры АФК</w:t>
            </w:r>
          </w:p>
        </w:tc>
      </w:tr>
      <w:tr w:rsidR="005D162F" w:rsidRPr="005D162F" w14:paraId="05C9D12A" w14:textId="77777777" w:rsidTr="000843F0">
        <w:trPr>
          <w:trHeight w:val="54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F3C9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52547F3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1EA0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C8CD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5130CC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 технических средств обучения</w:t>
            </w:r>
          </w:p>
        </w:tc>
      </w:tr>
      <w:tr w:rsidR="005D162F" w:rsidRPr="005D162F" w14:paraId="1F646D45" w14:textId="77777777" w:rsidTr="000843F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D9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1569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504225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067FF4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676684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D4BC9A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545A4E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192DA4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F8B51C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спортивный</w:t>
            </w:r>
            <w:proofErr w:type="gram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C66B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Мячи волейбольные – 16 шт.</w:t>
            </w:r>
          </w:p>
          <w:p w14:paraId="35F0C925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Мячи баскетбольные – 10 шт.</w:t>
            </w:r>
          </w:p>
          <w:p w14:paraId="716154D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Мячи футбольные – 6 шт.</w:t>
            </w:r>
          </w:p>
          <w:p w14:paraId="3E0102D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Индивидуальные коврики – 19 шт.</w:t>
            </w:r>
          </w:p>
          <w:p w14:paraId="47D5DAAD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Медбол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62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TORRES</w:t>
            </w: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кг – 5 шт.</w:t>
            </w:r>
          </w:p>
          <w:p w14:paraId="7232F50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Медбол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62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TORRES</w:t>
            </w: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кг – 6 шт.</w:t>
            </w:r>
          </w:p>
          <w:p w14:paraId="27EE6FF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Медбол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62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TORRES</w:t>
            </w: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кг – 4 шт.</w:t>
            </w:r>
          </w:p>
          <w:p w14:paraId="01497A7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Щит с кольцом </w:t>
            </w:r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баскетбольные</w:t>
            </w:r>
            <w:proofErr w:type="gram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шт.</w:t>
            </w:r>
          </w:p>
          <w:p w14:paraId="7AED1CF8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Теннисные столы - 2 шт.</w:t>
            </w:r>
          </w:p>
          <w:p w14:paraId="757D5732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Ракетки для н/т – 10 шт.</w:t>
            </w:r>
          </w:p>
          <w:p w14:paraId="6486FD3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Мячики для н/т -  2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120 шт.</w:t>
            </w:r>
          </w:p>
          <w:p w14:paraId="29AC2D8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Конусы – 18 шт.</w:t>
            </w:r>
          </w:p>
          <w:p w14:paraId="4D5B36A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Гимнастические обручи – 6 шт.</w:t>
            </w:r>
          </w:p>
          <w:p w14:paraId="3F4CC81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Скакалки  – 9 шт.</w:t>
            </w:r>
          </w:p>
          <w:p w14:paraId="7FA4D3E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Стойка волейбольная с сеткой - 1 шт.</w:t>
            </w:r>
          </w:p>
          <w:p w14:paraId="71620B9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 Сетка </w:t>
            </w:r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б</w:t>
            </w:r>
            <w:proofErr w:type="gram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/тенниса - 1 шт.</w:t>
            </w:r>
          </w:p>
          <w:p w14:paraId="5962EB54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Сетка для н/т – 5 шт.</w:t>
            </w:r>
          </w:p>
          <w:p w14:paraId="42EAE92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 Футбольные лесенки - 3 шт.</w:t>
            </w:r>
          </w:p>
          <w:p w14:paraId="48FE7B3E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Канат - 1 шт.</w:t>
            </w:r>
          </w:p>
          <w:p w14:paraId="65CAD4B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 Туристические коврики – 10 шт.</w:t>
            </w:r>
          </w:p>
          <w:p w14:paraId="314F262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Скамейки гимнастические – 6 шт.</w:t>
            </w:r>
          </w:p>
          <w:p w14:paraId="44769BED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 Рейки - 18 шт.</w:t>
            </w:r>
          </w:p>
          <w:p w14:paraId="1548A812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2F" w:rsidRPr="005D162F" w14:paraId="6A3A3A69" w14:textId="77777777" w:rsidTr="000843F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A26A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BF1B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675FA7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CD5247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DA21A5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498517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83AE81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CA5AF6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106FE0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A0BC6B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6918C2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E793AE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1965D0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  <w:p w14:paraId="226389BF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(506)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2C2B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Тренажер «Жим от груди» - 1 шт.</w:t>
            </w:r>
          </w:p>
          <w:p w14:paraId="51B347E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2.Грузоблочный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кроссовер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14:paraId="65DA8AC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Скамья для пресса – 1 шт.</w:t>
            </w:r>
          </w:p>
          <w:p w14:paraId="0C0A41D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Пирамида с гантелями 10 шт.</w:t>
            </w:r>
          </w:p>
          <w:p w14:paraId="008DB220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Тренажер для поперечного шпагата - 1 шт.</w:t>
            </w:r>
          </w:p>
          <w:p w14:paraId="56F72C3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Жим ногами – 1 шт.</w:t>
            </w:r>
          </w:p>
          <w:p w14:paraId="636956A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Стойка для дисков - 2 шт.</w:t>
            </w:r>
          </w:p>
          <w:p w14:paraId="5B2F6F2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14:paraId="45C84DD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Грузоблочн</w:t>
            </w:r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ренажер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сведение-разведение ног – 1 шт.</w:t>
            </w:r>
          </w:p>
          <w:p w14:paraId="305EF1B2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Многофункциональный блочный трен на руки – 1 шт.</w:t>
            </w:r>
          </w:p>
          <w:p w14:paraId="456B032B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Машина Смита – 1 шт.</w:t>
            </w:r>
          </w:p>
          <w:p w14:paraId="356569BB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Скамья регулируемая – 2 шт.</w:t>
            </w:r>
          </w:p>
          <w:p w14:paraId="0E95EDF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Скамья нерегулируемая – 2 шт.</w:t>
            </w:r>
          </w:p>
          <w:p w14:paraId="28D818EB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 Тренажер </w:t>
            </w:r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пер</w:t>
            </w:r>
            <w:proofErr w:type="gram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/задней поверхности бедра - 1 шт.</w:t>
            </w:r>
          </w:p>
          <w:p w14:paraId="0540BB94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Мат -  2 шт.</w:t>
            </w:r>
          </w:p>
          <w:p w14:paraId="1F68C5D4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Стул - 2 шт.</w:t>
            </w:r>
          </w:p>
          <w:p w14:paraId="117A1E2D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Стойка для 10 пар гантелей 2-х ярусная - 1 шт.</w:t>
            </w:r>
          </w:p>
          <w:p w14:paraId="14E454C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Гиперэкстензия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шт.</w:t>
            </w:r>
          </w:p>
          <w:p w14:paraId="169430A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W-образный гриф - 1 шт.</w:t>
            </w:r>
          </w:p>
          <w:p w14:paraId="4E1A530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 Рукоятки для тяги 4 шт.</w:t>
            </w:r>
          </w:p>
          <w:p w14:paraId="62EFF268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Гриф для тяги - 2 шт.</w:t>
            </w:r>
          </w:p>
          <w:p w14:paraId="2A3368D5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 Гантели 1 кг - 10 шт.</w:t>
            </w:r>
          </w:p>
          <w:p w14:paraId="1149802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 Гантели 2 кг - 10 шт.</w:t>
            </w:r>
          </w:p>
          <w:p w14:paraId="4BC74585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 Степ-платформы - 2 шт.</w:t>
            </w:r>
          </w:p>
          <w:p w14:paraId="36C2CCDE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 Канаты для тяги - 1 шт.</w:t>
            </w:r>
          </w:p>
        </w:tc>
      </w:tr>
      <w:tr w:rsidR="005D162F" w:rsidRPr="005D162F" w14:paraId="74116FE0" w14:textId="77777777" w:rsidTr="000843F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F3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820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BCB7D6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E58262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C7A3D3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E48E4C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33DFBE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1B1F3D" w14:textId="77777777" w:rsidR="005D162F" w:rsidRPr="005D162F" w:rsidRDefault="005D162F" w:rsidP="005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Гимнастический зал (501)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4F3D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1.Зеркала – 6 шт.</w:t>
            </w:r>
          </w:p>
          <w:p w14:paraId="220EA19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2.Шведская стенка – 4 шт.</w:t>
            </w:r>
          </w:p>
          <w:p w14:paraId="2658F95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3.Стул –6 шт.</w:t>
            </w:r>
          </w:p>
          <w:p w14:paraId="3E615066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4.Скамья 2 шт.</w:t>
            </w:r>
          </w:p>
          <w:p w14:paraId="365626D5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5.Индивидуальные коврики - 11 шт.</w:t>
            </w:r>
          </w:p>
          <w:p w14:paraId="221C81B0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6.Массажные обручи - 3 шт.</w:t>
            </w:r>
          </w:p>
          <w:p w14:paraId="3AA7FB47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Степ-платформы - 8 шт.</w:t>
            </w:r>
          </w:p>
          <w:p w14:paraId="595FB16D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Мячи для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фитбола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 шт.</w:t>
            </w:r>
          </w:p>
          <w:p w14:paraId="47268C3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Мат - 14 шт.</w:t>
            </w:r>
          </w:p>
          <w:p w14:paraId="2CDF2B1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Мат складной – 5 шт.</w:t>
            </w:r>
          </w:p>
          <w:p w14:paraId="088437B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Гимнастические палки – 26 шт.</w:t>
            </w:r>
          </w:p>
          <w:p w14:paraId="535B4492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Бодибар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 шт.</w:t>
            </w:r>
          </w:p>
          <w:p w14:paraId="6F6278FE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Хореографический станок - 1 шт.</w:t>
            </w:r>
          </w:p>
          <w:p w14:paraId="2FC88DF4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Эспандеры – 5 шт.</w:t>
            </w:r>
          </w:p>
          <w:p w14:paraId="3BFA8FD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Жгуты – 4 шт.</w:t>
            </w:r>
          </w:p>
          <w:p w14:paraId="166D593E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Бочча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14:paraId="7C055817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2F" w:rsidRPr="005D162F" w14:paraId="40FCFEB5" w14:textId="77777777" w:rsidTr="000843F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D870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2877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CE26A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AADFB8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977DF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 АФК (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-зал)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28C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7F44A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Беговые дорожки - 4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3879CC08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Эллипсоид - 3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33951112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Велоэргометр - 1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78BCA1EC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Тренажер сведение-разведение рук - 1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779CD863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Тренажер имитатор ходьбы – 2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57263F55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Тренажер гребля - 1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715872F9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693FA527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Велоэргометр для инвалидов - 1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49AFBC2F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Весы+ростометр</w:t>
            </w:r>
            <w:proofErr w:type="spellEnd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proofErr w:type="spellStart"/>
            <w:proofErr w:type="gramStart"/>
            <w:r w:rsidRPr="005D1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75D329F1" w14:textId="77777777" w:rsidR="005D162F" w:rsidRPr="005D162F" w:rsidRDefault="005D162F" w:rsidP="005D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DBE34" w14:textId="1EDA8F33" w:rsidR="00CF47FB" w:rsidRPr="00AC28D2" w:rsidRDefault="00CF47FB" w:rsidP="004D1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B45A4A" w14:textId="3EF89CA7" w:rsidR="00634274" w:rsidRPr="00AC28D2" w:rsidRDefault="00634274" w:rsidP="004D1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9E8F5A" w14:textId="77EE63FB" w:rsidR="00634274" w:rsidRPr="00AC28D2" w:rsidRDefault="00634274" w:rsidP="004D1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7E90CB" w14:textId="058571EC" w:rsidR="00634274" w:rsidRPr="00AC28D2" w:rsidRDefault="00634274" w:rsidP="004D1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702AB9" w14:textId="4923D9B1" w:rsidR="00634274" w:rsidRPr="00AC28D2" w:rsidRDefault="00634274" w:rsidP="004D16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EC1C6B" w14:textId="35D70CD6" w:rsidR="008966BC" w:rsidRPr="00AC28D2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ЛИСТ  РЕГИСТРАЦИИ ИЗМЕНЕНИЙ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85769F" w:rsidRPr="008229F2" w14:paraId="7E1A8537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789C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9BA45A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9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29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0CEC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F2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015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F2">
              <w:rPr>
                <w:rFonts w:ascii="Times New Roman" w:hAnsi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B354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F2">
              <w:rPr>
                <w:rFonts w:ascii="Times New Roman" w:hAnsi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85769F" w:rsidRPr="008229F2" w14:paraId="7C496271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7CE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1F82B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DC4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6A2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22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3E83A5E0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5C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CF5FC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23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70A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807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2C622F43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A57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99EE3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7CA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B9A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060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2D929B5F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5C1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FD3D7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A12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BA5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13F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40619E2D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8CD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8D0A5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A4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8F9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57A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0A230DF5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A8D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C2AFE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134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D6A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93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37C8672A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27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2BDD7D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194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D8F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4EA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7C30EC94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E27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C241D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459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ED1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84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1E20574A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6AB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E2687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559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E48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007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7DBB219A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4F1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03131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75E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0A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F6F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6AF99C70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E90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23954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C24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5A3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FC6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9F" w:rsidRPr="008229F2" w14:paraId="5A45A26C" w14:textId="77777777" w:rsidTr="00D52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8E8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C3545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941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D81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E00" w14:textId="77777777" w:rsidR="0085769F" w:rsidRPr="008229F2" w:rsidRDefault="0085769F" w:rsidP="00D5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BCAB08" w14:textId="76FA000F" w:rsidR="00726165" w:rsidRDefault="00726165" w:rsidP="005D162F">
      <w:pPr>
        <w:rPr>
          <w:rFonts w:ascii="Times New Roman" w:hAnsi="Times New Roman" w:cs="Times New Roman"/>
          <w:sz w:val="24"/>
          <w:szCs w:val="24"/>
        </w:rPr>
      </w:pPr>
    </w:p>
    <w:p w14:paraId="44C43ED8" w14:textId="77777777" w:rsidR="005D162F" w:rsidRDefault="005D162F" w:rsidP="005D162F">
      <w:pPr>
        <w:rPr>
          <w:rFonts w:ascii="Times New Roman" w:hAnsi="Times New Roman" w:cs="Times New Roman"/>
          <w:b/>
          <w:sz w:val="28"/>
          <w:szCs w:val="28"/>
        </w:rPr>
      </w:pPr>
    </w:p>
    <w:p w14:paraId="6FE13B74" w14:textId="2EB2C2A9" w:rsidR="00726165" w:rsidRDefault="00726165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28811" w14:textId="474B40B0" w:rsidR="00726165" w:rsidRDefault="00726165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D682B" w14:textId="1092175C" w:rsidR="00E12795" w:rsidRDefault="00E12795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7320A" w14:textId="77777777" w:rsidR="001729BD" w:rsidRDefault="001729BD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76B1E" w14:textId="77777777" w:rsidR="001729BD" w:rsidRDefault="001729BD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554A9" w14:textId="77777777" w:rsidR="001729BD" w:rsidRDefault="001729BD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28310" w14:textId="77777777" w:rsidR="001729BD" w:rsidRDefault="001729BD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6E0D0" w14:textId="6A3B74D6" w:rsidR="00E12795" w:rsidRDefault="00E12795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E1774" w14:textId="7FD66B38" w:rsidR="00E12795" w:rsidRDefault="00E12795" w:rsidP="00CF4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B26D4" w14:textId="6DF7BC3E" w:rsidR="00AC28D2" w:rsidRPr="00EF0A7E" w:rsidRDefault="00EF0A7E" w:rsidP="00EF0A7E">
      <w:pPr>
        <w:jc w:val="right"/>
        <w:rPr>
          <w:rFonts w:ascii="Times New Roman" w:hAnsi="Times New Roman" w:cs="Times New Roman"/>
          <w:sz w:val="24"/>
          <w:szCs w:val="28"/>
        </w:rPr>
      </w:pPr>
      <w:r w:rsidRPr="00EF0A7E">
        <w:rPr>
          <w:rFonts w:ascii="Times New Roman" w:hAnsi="Times New Roman" w:cs="Times New Roman"/>
          <w:sz w:val="24"/>
          <w:szCs w:val="28"/>
        </w:rPr>
        <w:t>Приложение 1</w:t>
      </w:r>
    </w:p>
    <w:p w14:paraId="7EAD7CE3" w14:textId="77777777" w:rsidR="00AC28D2" w:rsidRPr="00AC28D2" w:rsidRDefault="00AC28D2" w:rsidP="00AC28D2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AC28D2">
        <w:rPr>
          <w:rFonts w:ascii="Times New Roman" w:hAnsi="Times New Roman" w:cs="Times New Roman"/>
          <w:i/>
          <w:sz w:val="24"/>
          <w:szCs w:val="28"/>
        </w:rPr>
        <w:t>Таблица 1</w:t>
      </w:r>
    </w:p>
    <w:p w14:paraId="609D03A1" w14:textId="522C00DA" w:rsidR="00AC28D2" w:rsidRPr="00AC28D2" w:rsidRDefault="00AC28D2" w:rsidP="00AC28D2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Тесты по о</w:t>
      </w:r>
      <w:r w:rsidR="0005546D">
        <w:rPr>
          <w:rFonts w:ascii="Times New Roman" w:hAnsi="Times New Roman" w:cs="Times New Roman"/>
          <w:b/>
          <w:sz w:val="24"/>
          <w:szCs w:val="24"/>
        </w:rPr>
        <w:t>бщей физической подготовке</w:t>
      </w:r>
      <w:r w:rsidRPr="00AC28D2">
        <w:rPr>
          <w:rFonts w:ascii="Times New Roman" w:hAnsi="Times New Roman" w:cs="Times New Roman"/>
          <w:b/>
          <w:sz w:val="24"/>
          <w:szCs w:val="24"/>
        </w:rPr>
        <w:t xml:space="preserve"> для студентов с 3-ей группой инвалидности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657"/>
        <w:gridCol w:w="1211"/>
        <w:gridCol w:w="1515"/>
        <w:gridCol w:w="1156"/>
        <w:gridCol w:w="1159"/>
        <w:gridCol w:w="1163"/>
        <w:gridCol w:w="1181"/>
      </w:tblGrid>
      <w:tr w:rsidR="00AC28D2" w:rsidRPr="00AC28D2" w14:paraId="66234A59" w14:textId="77777777" w:rsidTr="00E035BE">
        <w:tc>
          <w:tcPr>
            <w:tcW w:w="529" w:type="dxa"/>
          </w:tcPr>
          <w:p w14:paraId="02A11860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  <w:gridSpan w:val="2"/>
          </w:tcPr>
          <w:p w14:paraId="7930C90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Тесты Оценка</w:t>
            </w:r>
          </w:p>
        </w:tc>
        <w:tc>
          <w:tcPr>
            <w:tcW w:w="1515" w:type="dxa"/>
          </w:tcPr>
          <w:p w14:paraId="5F9D0D8D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271DBC4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14:paraId="3ACDCD4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4483D6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14:paraId="6268B63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D2" w:rsidRPr="00AC28D2" w14:paraId="411FE6A2" w14:textId="77777777" w:rsidTr="00E035BE">
        <w:tc>
          <w:tcPr>
            <w:tcW w:w="529" w:type="dxa"/>
            <w:vMerge w:val="restart"/>
          </w:tcPr>
          <w:p w14:paraId="72E8278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Merge w:val="restart"/>
          </w:tcPr>
          <w:p w14:paraId="4F412EC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опускание 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(кол-во раз)</w:t>
            </w:r>
          </w:p>
        </w:tc>
        <w:tc>
          <w:tcPr>
            <w:tcW w:w="1211" w:type="dxa"/>
          </w:tcPr>
          <w:p w14:paraId="12AD305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14:paraId="1924201F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50 и больше</w:t>
            </w:r>
          </w:p>
        </w:tc>
        <w:tc>
          <w:tcPr>
            <w:tcW w:w="1156" w:type="dxa"/>
          </w:tcPr>
          <w:p w14:paraId="19F106AD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59" w:type="dxa"/>
          </w:tcPr>
          <w:p w14:paraId="4E99E44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163" w:type="dxa"/>
          </w:tcPr>
          <w:p w14:paraId="00D751F0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181" w:type="dxa"/>
          </w:tcPr>
          <w:p w14:paraId="5F6F0501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 и меньше</w:t>
            </w:r>
          </w:p>
        </w:tc>
      </w:tr>
      <w:tr w:rsidR="00AC28D2" w:rsidRPr="00AC28D2" w14:paraId="036FD0D8" w14:textId="77777777" w:rsidTr="00E035BE">
        <w:tc>
          <w:tcPr>
            <w:tcW w:w="529" w:type="dxa"/>
            <w:vMerge/>
          </w:tcPr>
          <w:p w14:paraId="7FDFB009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43714BA5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C6FD4E0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15" w:type="dxa"/>
          </w:tcPr>
          <w:p w14:paraId="194690B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40 и больше</w:t>
            </w:r>
          </w:p>
        </w:tc>
        <w:tc>
          <w:tcPr>
            <w:tcW w:w="1156" w:type="dxa"/>
          </w:tcPr>
          <w:p w14:paraId="432A48F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159" w:type="dxa"/>
          </w:tcPr>
          <w:p w14:paraId="483F1EED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163" w:type="dxa"/>
          </w:tcPr>
          <w:p w14:paraId="38923E18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1181" w:type="dxa"/>
          </w:tcPr>
          <w:p w14:paraId="5D64E9F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 и меньше</w:t>
            </w:r>
          </w:p>
        </w:tc>
      </w:tr>
      <w:tr w:rsidR="00AC28D2" w:rsidRPr="00AC28D2" w14:paraId="6FDCEE71" w14:textId="77777777" w:rsidTr="00E035BE">
        <w:trPr>
          <w:trHeight w:val="855"/>
        </w:trPr>
        <w:tc>
          <w:tcPr>
            <w:tcW w:w="529" w:type="dxa"/>
            <w:vMerge w:val="restart"/>
          </w:tcPr>
          <w:p w14:paraId="73AB9F78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Merge w:val="restart"/>
          </w:tcPr>
          <w:p w14:paraId="1A11B6DB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Приседания за 1 мин. (кол-во раз)</w:t>
            </w:r>
          </w:p>
        </w:tc>
        <w:tc>
          <w:tcPr>
            <w:tcW w:w="1211" w:type="dxa"/>
          </w:tcPr>
          <w:p w14:paraId="34A0B791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14:paraId="14AEFE8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50 и больше</w:t>
            </w:r>
          </w:p>
        </w:tc>
        <w:tc>
          <w:tcPr>
            <w:tcW w:w="1156" w:type="dxa"/>
          </w:tcPr>
          <w:p w14:paraId="186689F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159" w:type="dxa"/>
          </w:tcPr>
          <w:p w14:paraId="30C84A5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1163" w:type="dxa"/>
          </w:tcPr>
          <w:p w14:paraId="0ED88B2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1181" w:type="dxa"/>
          </w:tcPr>
          <w:p w14:paraId="245F1CB4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31 и меньше</w:t>
            </w:r>
          </w:p>
        </w:tc>
      </w:tr>
      <w:tr w:rsidR="00AC28D2" w:rsidRPr="00AC28D2" w14:paraId="4B149369" w14:textId="77777777" w:rsidTr="00E035BE">
        <w:tc>
          <w:tcPr>
            <w:tcW w:w="529" w:type="dxa"/>
            <w:vMerge/>
          </w:tcPr>
          <w:p w14:paraId="09B46914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692FD9D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BC4E21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15" w:type="dxa"/>
          </w:tcPr>
          <w:p w14:paraId="7B21CBFD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46 и больше</w:t>
            </w:r>
          </w:p>
        </w:tc>
        <w:tc>
          <w:tcPr>
            <w:tcW w:w="1156" w:type="dxa"/>
          </w:tcPr>
          <w:p w14:paraId="5A9BA810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159" w:type="dxa"/>
          </w:tcPr>
          <w:p w14:paraId="208B5118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163" w:type="dxa"/>
          </w:tcPr>
          <w:p w14:paraId="1BB2D30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181" w:type="dxa"/>
          </w:tcPr>
          <w:p w14:paraId="36573838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29 и меньше</w:t>
            </w:r>
          </w:p>
        </w:tc>
      </w:tr>
      <w:tr w:rsidR="00AC28D2" w:rsidRPr="00AC28D2" w14:paraId="6FDAE3E7" w14:textId="77777777" w:rsidTr="00E035BE">
        <w:tc>
          <w:tcPr>
            <w:tcW w:w="529" w:type="dxa"/>
            <w:vMerge w:val="restart"/>
          </w:tcPr>
          <w:p w14:paraId="6F67FF8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03C2DCD3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211" w:type="dxa"/>
          </w:tcPr>
          <w:p w14:paraId="659E4B04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14:paraId="04B0B36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  <w:tc>
          <w:tcPr>
            <w:tcW w:w="1156" w:type="dxa"/>
          </w:tcPr>
          <w:p w14:paraId="09DFD6FB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159" w:type="dxa"/>
          </w:tcPr>
          <w:p w14:paraId="6B471D1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63" w:type="dxa"/>
          </w:tcPr>
          <w:p w14:paraId="2235021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181" w:type="dxa"/>
          </w:tcPr>
          <w:p w14:paraId="669EA989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 и меньше</w:t>
            </w:r>
          </w:p>
        </w:tc>
      </w:tr>
      <w:tr w:rsidR="00AC28D2" w:rsidRPr="00AC28D2" w14:paraId="01F7C108" w14:textId="77777777" w:rsidTr="00E035BE">
        <w:tc>
          <w:tcPr>
            <w:tcW w:w="529" w:type="dxa"/>
            <w:vMerge/>
          </w:tcPr>
          <w:p w14:paraId="3B660DC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52B64A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Отжимание от скамейки (кол-во раз)</w:t>
            </w:r>
          </w:p>
        </w:tc>
        <w:tc>
          <w:tcPr>
            <w:tcW w:w="1211" w:type="dxa"/>
          </w:tcPr>
          <w:p w14:paraId="7CC25BC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15" w:type="dxa"/>
          </w:tcPr>
          <w:p w14:paraId="4748933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15 и более </w:t>
            </w:r>
          </w:p>
        </w:tc>
        <w:tc>
          <w:tcPr>
            <w:tcW w:w="1156" w:type="dxa"/>
          </w:tcPr>
          <w:p w14:paraId="4644E41F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159" w:type="dxa"/>
          </w:tcPr>
          <w:p w14:paraId="5BF0611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63" w:type="dxa"/>
          </w:tcPr>
          <w:p w14:paraId="2FCA65EF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181" w:type="dxa"/>
          </w:tcPr>
          <w:p w14:paraId="02B557D9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 и меньше</w:t>
            </w:r>
          </w:p>
        </w:tc>
      </w:tr>
      <w:tr w:rsidR="00AC28D2" w:rsidRPr="00AC28D2" w14:paraId="5E8395D2" w14:textId="77777777" w:rsidTr="00E035BE">
        <w:tc>
          <w:tcPr>
            <w:tcW w:w="529" w:type="dxa"/>
            <w:vMerge w:val="restart"/>
          </w:tcPr>
          <w:p w14:paraId="18B4EEE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vMerge w:val="restart"/>
          </w:tcPr>
          <w:p w14:paraId="703EF293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Лежа на животе - положение «лодочка»</w:t>
            </w:r>
          </w:p>
        </w:tc>
        <w:tc>
          <w:tcPr>
            <w:tcW w:w="1211" w:type="dxa"/>
          </w:tcPr>
          <w:p w14:paraId="39ECECFB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14:paraId="514C1919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100 и больше</w:t>
            </w:r>
          </w:p>
        </w:tc>
        <w:tc>
          <w:tcPr>
            <w:tcW w:w="1156" w:type="dxa"/>
          </w:tcPr>
          <w:p w14:paraId="6F6BAB99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159" w:type="dxa"/>
          </w:tcPr>
          <w:p w14:paraId="10A2EC6B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1163" w:type="dxa"/>
          </w:tcPr>
          <w:p w14:paraId="555484A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181" w:type="dxa"/>
          </w:tcPr>
          <w:p w14:paraId="26712AC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69 и меньше</w:t>
            </w:r>
          </w:p>
        </w:tc>
      </w:tr>
      <w:tr w:rsidR="00AC28D2" w:rsidRPr="00AC28D2" w14:paraId="724D6B9A" w14:textId="77777777" w:rsidTr="00E035BE">
        <w:tc>
          <w:tcPr>
            <w:tcW w:w="529" w:type="dxa"/>
            <w:vMerge/>
          </w:tcPr>
          <w:p w14:paraId="79177E9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156056E0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BF1982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15" w:type="dxa"/>
          </w:tcPr>
          <w:p w14:paraId="6E661223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90 и больше</w:t>
            </w:r>
          </w:p>
        </w:tc>
        <w:tc>
          <w:tcPr>
            <w:tcW w:w="1156" w:type="dxa"/>
          </w:tcPr>
          <w:p w14:paraId="5CD2B4F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1159" w:type="dxa"/>
          </w:tcPr>
          <w:p w14:paraId="1A761385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163" w:type="dxa"/>
          </w:tcPr>
          <w:p w14:paraId="3ED7A55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181" w:type="dxa"/>
          </w:tcPr>
          <w:p w14:paraId="71EED424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59 и меньше</w:t>
            </w:r>
          </w:p>
        </w:tc>
      </w:tr>
      <w:tr w:rsidR="00AC28D2" w:rsidRPr="00AC28D2" w14:paraId="528D8F75" w14:textId="77777777" w:rsidTr="00E035BE">
        <w:trPr>
          <w:trHeight w:val="347"/>
        </w:trPr>
        <w:tc>
          <w:tcPr>
            <w:tcW w:w="529" w:type="dxa"/>
            <w:vMerge w:val="restart"/>
          </w:tcPr>
          <w:p w14:paraId="1F25DCF9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vMerge w:val="restart"/>
          </w:tcPr>
          <w:p w14:paraId="0A9AF0D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Лежа на спине -  удержание ног под углом 45 (сек)</w:t>
            </w:r>
          </w:p>
        </w:tc>
        <w:tc>
          <w:tcPr>
            <w:tcW w:w="1211" w:type="dxa"/>
          </w:tcPr>
          <w:p w14:paraId="7515F3F1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14:paraId="663C593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90 и больше</w:t>
            </w:r>
          </w:p>
        </w:tc>
        <w:tc>
          <w:tcPr>
            <w:tcW w:w="1156" w:type="dxa"/>
          </w:tcPr>
          <w:p w14:paraId="343765C7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159" w:type="dxa"/>
          </w:tcPr>
          <w:p w14:paraId="4C48521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163" w:type="dxa"/>
          </w:tcPr>
          <w:p w14:paraId="0D83260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181" w:type="dxa"/>
          </w:tcPr>
          <w:p w14:paraId="7B56F8A3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60 и меньше</w:t>
            </w:r>
          </w:p>
        </w:tc>
      </w:tr>
      <w:tr w:rsidR="00AC28D2" w:rsidRPr="00AC28D2" w14:paraId="37627C2B" w14:textId="77777777" w:rsidTr="00E035BE">
        <w:tc>
          <w:tcPr>
            <w:tcW w:w="529" w:type="dxa"/>
            <w:vMerge/>
          </w:tcPr>
          <w:p w14:paraId="1BC55A4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7D259A1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695D3C1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15" w:type="dxa"/>
          </w:tcPr>
          <w:p w14:paraId="5CE953C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60 и больше</w:t>
            </w:r>
          </w:p>
        </w:tc>
        <w:tc>
          <w:tcPr>
            <w:tcW w:w="1156" w:type="dxa"/>
          </w:tcPr>
          <w:p w14:paraId="7E3FC9C3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51-59</w:t>
            </w:r>
          </w:p>
        </w:tc>
        <w:tc>
          <w:tcPr>
            <w:tcW w:w="1159" w:type="dxa"/>
          </w:tcPr>
          <w:p w14:paraId="702C4130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163" w:type="dxa"/>
          </w:tcPr>
          <w:p w14:paraId="6CCDB84F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181" w:type="dxa"/>
          </w:tcPr>
          <w:p w14:paraId="2B24A1D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30 и меньше</w:t>
            </w:r>
          </w:p>
        </w:tc>
      </w:tr>
      <w:tr w:rsidR="00AC28D2" w:rsidRPr="00AC28D2" w14:paraId="59D199FD" w14:textId="77777777" w:rsidTr="00E035BE">
        <w:tc>
          <w:tcPr>
            <w:tcW w:w="529" w:type="dxa"/>
            <w:vMerge w:val="restart"/>
          </w:tcPr>
          <w:p w14:paraId="58425224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vMerge w:val="restart"/>
          </w:tcPr>
          <w:p w14:paraId="035604B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Сидя на  полу – наклон вперед (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14:paraId="15FFF84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14:paraId="17E4E283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+8 и больше</w:t>
            </w:r>
          </w:p>
        </w:tc>
        <w:tc>
          <w:tcPr>
            <w:tcW w:w="1156" w:type="dxa"/>
          </w:tcPr>
          <w:p w14:paraId="42D274D6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+2 +7</w:t>
            </w:r>
          </w:p>
        </w:tc>
        <w:tc>
          <w:tcPr>
            <w:tcW w:w="1159" w:type="dxa"/>
          </w:tcPr>
          <w:p w14:paraId="1ED906E4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-4 +1</w:t>
            </w:r>
          </w:p>
        </w:tc>
        <w:tc>
          <w:tcPr>
            <w:tcW w:w="1163" w:type="dxa"/>
          </w:tcPr>
          <w:p w14:paraId="06EA27CE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-5 -10</w:t>
            </w:r>
          </w:p>
        </w:tc>
        <w:tc>
          <w:tcPr>
            <w:tcW w:w="1181" w:type="dxa"/>
          </w:tcPr>
          <w:p w14:paraId="6005CE8B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-11 и больше</w:t>
            </w:r>
          </w:p>
        </w:tc>
      </w:tr>
      <w:tr w:rsidR="00AC28D2" w:rsidRPr="00AC28D2" w14:paraId="082A1768" w14:textId="77777777" w:rsidTr="00E035BE">
        <w:tc>
          <w:tcPr>
            <w:tcW w:w="529" w:type="dxa"/>
            <w:vMerge/>
          </w:tcPr>
          <w:p w14:paraId="590D638A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71B07CC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AB08BE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15" w:type="dxa"/>
          </w:tcPr>
          <w:p w14:paraId="01F314A1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+14 и больше</w:t>
            </w:r>
          </w:p>
        </w:tc>
        <w:tc>
          <w:tcPr>
            <w:tcW w:w="1156" w:type="dxa"/>
          </w:tcPr>
          <w:p w14:paraId="656B0874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+8 +13</w:t>
            </w:r>
          </w:p>
        </w:tc>
        <w:tc>
          <w:tcPr>
            <w:tcW w:w="1159" w:type="dxa"/>
          </w:tcPr>
          <w:p w14:paraId="56302B2D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+2 +7</w:t>
            </w:r>
          </w:p>
        </w:tc>
        <w:tc>
          <w:tcPr>
            <w:tcW w:w="1163" w:type="dxa"/>
          </w:tcPr>
          <w:p w14:paraId="10F53072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+1 - 4</w:t>
            </w:r>
          </w:p>
        </w:tc>
        <w:tc>
          <w:tcPr>
            <w:tcW w:w="1181" w:type="dxa"/>
          </w:tcPr>
          <w:p w14:paraId="295049C0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-3 и больше</w:t>
            </w:r>
          </w:p>
        </w:tc>
      </w:tr>
    </w:tbl>
    <w:p w14:paraId="51D09D4A" w14:textId="77777777" w:rsidR="00AC28D2" w:rsidRPr="00AC28D2" w:rsidRDefault="00AC28D2" w:rsidP="00AC28D2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EF5AD" w14:textId="77777777" w:rsidR="00AC28D2" w:rsidRPr="00AC28D2" w:rsidRDefault="00AC28D2" w:rsidP="00AC28D2">
      <w:pPr>
        <w:jc w:val="center"/>
        <w:rPr>
          <w:rFonts w:ascii="Times New Roman" w:hAnsi="Times New Roman" w:cs="Times New Roman"/>
        </w:rPr>
      </w:pPr>
    </w:p>
    <w:p w14:paraId="47AC4F20" w14:textId="77777777" w:rsidR="00AC28D2" w:rsidRPr="00AC28D2" w:rsidRDefault="00AC28D2" w:rsidP="00AC28D2">
      <w:pPr>
        <w:jc w:val="center"/>
        <w:rPr>
          <w:rFonts w:ascii="Times New Roman" w:hAnsi="Times New Roman" w:cs="Times New Roman"/>
        </w:rPr>
        <w:sectPr w:rsidR="00AC28D2" w:rsidRPr="00AC28D2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3EE09E" w14:textId="77777777" w:rsidR="00AC28D2" w:rsidRPr="00AC28D2" w:rsidRDefault="00AC28D2" w:rsidP="00AC28D2">
      <w:pPr>
        <w:pStyle w:val="14"/>
        <w:ind w:firstLine="13325"/>
        <w:jc w:val="center"/>
        <w:rPr>
          <w:bCs/>
          <w:i/>
          <w:sz w:val="24"/>
          <w:szCs w:val="24"/>
        </w:rPr>
      </w:pPr>
      <w:r w:rsidRPr="00AC28D2">
        <w:rPr>
          <w:bCs/>
          <w:i/>
          <w:sz w:val="24"/>
          <w:szCs w:val="24"/>
        </w:rPr>
        <w:t>Таблица 2</w:t>
      </w:r>
    </w:p>
    <w:p w14:paraId="7C3C1803" w14:textId="77777777" w:rsidR="00AC28D2" w:rsidRPr="00AC28D2" w:rsidRDefault="00AC28D2" w:rsidP="00AC28D2">
      <w:pPr>
        <w:pStyle w:val="14"/>
        <w:ind w:firstLine="0"/>
        <w:jc w:val="center"/>
        <w:rPr>
          <w:b/>
          <w:bCs/>
          <w:sz w:val="24"/>
          <w:szCs w:val="24"/>
        </w:rPr>
      </w:pPr>
    </w:p>
    <w:p w14:paraId="28722CCB" w14:textId="77777777" w:rsidR="00AC28D2" w:rsidRPr="00AC28D2" w:rsidRDefault="00AC28D2" w:rsidP="00AC28D2">
      <w:pPr>
        <w:pStyle w:val="14"/>
        <w:ind w:firstLine="0"/>
        <w:jc w:val="center"/>
        <w:rPr>
          <w:b/>
          <w:bCs/>
          <w:sz w:val="24"/>
          <w:szCs w:val="24"/>
        </w:rPr>
      </w:pPr>
    </w:p>
    <w:p w14:paraId="3F2D2B68" w14:textId="77777777" w:rsidR="00AC28D2" w:rsidRPr="00AC28D2" w:rsidRDefault="00AC28D2" w:rsidP="00AC28D2">
      <w:pPr>
        <w:pStyle w:val="14"/>
        <w:ind w:firstLine="0"/>
        <w:jc w:val="center"/>
        <w:rPr>
          <w:b/>
          <w:bCs/>
          <w:sz w:val="24"/>
          <w:szCs w:val="24"/>
        </w:rPr>
      </w:pPr>
      <w:r w:rsidRPr="00AC28D2">
        <w:rPr>
          <w:b/>
          <w:bCs/>
          <w:sz w:val="24"/>
          <w:szCs w:val="24"/>
        </w:rPr>
        <w:t>Контрольные тесты для оценки двигательной подготовленности в лёгкой атлетике.</w:t>
      </w:r>
    </w:p>
    <w:p w14:paraId="42E70F72" w14:textId="77777777" w:rsidR="00AC28D2" w:rsidRPr="00AC28D2" w:rsidRDefault="00AC28D2" w:rsidP="00AC28D2">
      <w:pPr>
        <w:pStyle w:val="14"/>
        <w:ind w:firstLine="0"/>
        <w:jc w:val="center"/>
        <w:rPr>
          <w:b/>
          <w:bCs/>
          <w:sz w:val="24"/>
          <w:szCs w:val="24"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4506"/>
        <w:gridCol w:w="851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C28D2" w:rsidRPr="00AC28D2" w14:paraId="4D712EEF" w14:textId="77777777" w:rsidTr="00E035BE"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85A0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1F78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AC28D2" w:rsidRPr="00AC28D2" w14:paraId="1325A98C" w14:textId="77777777" w:rsidTr="00E035B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27892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8222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3E77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3DF9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5FE3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C28D2" w:rsidRPr="00AC28D2" w14:paraId="7DE6B800" w14:textId="77777777" w:rsidTr="00E035B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60A1F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F0BD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558D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E435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378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0DE2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678A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37E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1146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7973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0176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AEA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B1DE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C28D2" w:rsidRPr="00AC28D2" w14:paraId="516DBB6F" w14:textId="77777777" w:rsidTr="00E035BE">
        <w:tc>
          <w:tcPr>
            <w:tcW w:w="1470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DC1B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C28D2" w:rsidRPr="00AC28D2" w14:paraId="5AC367C0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7A5F" w14:textId="77777777" w:rsidR="00AC28D2" w:rsidRPr="00AC28D2" w:rsidRDefault="00AC28D2" w:rsidP="00E035B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 м. (сек)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F81A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EAAB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89C7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6E3C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D611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2D63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10FE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B66E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6C9C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719C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4BC4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72F6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C28D2" w:rsidRPr="00AC28D2" w14:paraId="69238E01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01408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2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Челночный бег </w:t>
            </w: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3×10 (сек)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D443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F76A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7E21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9B57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3AC0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ACCC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DBD8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D1E2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B129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02D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A159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A4F5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28D2" w:rsidRPr="00AC28D2" w14:paraId="3A0DCB8E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BB9CC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4. Бег в среднем темпе (мин)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37D2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459C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49AE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776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A57B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7CB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662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27D1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F1E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D681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EC69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499D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28D2" w:rsidRPr="00AC28D2" w14:paraId="4A31C02F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6DE41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C2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Прыжок в длину с мест</w:t>
            </w:r>
            <w:proofErr w:type="gramStart"/>
            <w:r w:rsidRPr="00AC2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92B0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3CA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AFD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4FCF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A31A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EBE6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BA29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8D8D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784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9791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7E7B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00D7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C28D2" w:rsidRPr="00AC28D2" w14:paraId="2358FC6E" w14:textId="77777777" w:rsidTr="00E035BE">
        <w:tc>
          <w:tcPr>
            <w:tcW w:w="1470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6B41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C28D2" w:rsidRPr="00AC28D2" w14:paraId="7345FC6C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8C27B" w14:textId="77777777" w:rsidR="00AC28D2" w:rsidRPr="00AC28D2" w:rsidRDefault="00AC28D2" w:rsidP="00E035B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 м. (сек)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9BD3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C498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DD7D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E79D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44CE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E4B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09C5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B870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2EC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AFE2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19, 0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36C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5E3E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28D2" w:rsidRPr="00AC28D2" w14:paraId="4E9E8D0B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1A8DA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2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Челночный бег </w:t>
            </w:r>
            <w:r w:rsidRPr="00AC28D2">
              <w:rPr>
                <w:rFonts w:ascii="Times New Roman" w:hAnsi="Times New Roman" w:cs="Times New Roman"/>
                <w:bCs/>
                <w:sz w:val="24"/>
                <w:szCs w:val="24"/>
              </w:rPr>
              <w:t>3×10 (сек)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7A98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EB2C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E1C8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9D19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9960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E133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3078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5BAB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9AA9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1689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598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69E2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C28D2" w:rsidRPr="00AC28D2" w14:paraId="5C25B81D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5CC64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4. Бег в среднем темпе (мин)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EF9A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05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0CCB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9E2B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B71B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5DD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DADE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DC3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1D4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06A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2004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619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28D2" w:rsidRPr="00AC28D2" w14:paraId="230AF094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1278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C2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Прыжок в длину с места</w:t>
            </w: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2489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73E7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3457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C22C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B3A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C6C9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E523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4E9C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8B94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7BD2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EA3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5564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14:paraId="75BC2612" w14:textId="77777777" w:rsidR="00AC28D2" w:rsidRPr="00AC28D2" w:rsidRDefault="00AC28D2" w:rsidP="00AC28D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E57DB23" w14:textId="77777777" w:rsidR="00AC28D2" w:rsidRPr="00AC28D2" w:rsidRDefault="00AC28D2" w:rsidP="00AC28D2">
      <w:pPr>
        <w:ind w:firstLine="13467"/>
        <w:jc w:val="center"/>
        <w:rPr>
          <w:rFonts w:ascii="Times New Roman" w:hAnsi="Times New Roman" w:cs="Times New Roman"/>
          <w:sz w:val="24"/>
          <w:szCs w:val="24"/>
        </w:rPr>
      </w:pPr>
      <w:r w:rsidRPr="00AC28D2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14:paraId="5B7E9605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Контрольные тесты для оценки технической подготовленности по волейболу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C28D2" w:rsidRPr="00AC28D2" w14:paraId="50D621ED" w14:textId="77777777" w:rsidTr="00E035BE"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E228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F26F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AC28D2" w:rsidRPr="00AC28D2" w14:paraId="43238DC4" w14:textId="77777777" w:rsidTr="00E035BE"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05F48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4335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320F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4AE0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5E80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C28D2" w:rsidRPr="00AC28D2" w14:paraId="3BE3CE3E" w14:textId="77777777" w:rsidTr="00E035BE"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272A4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4E0A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A85A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58F7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C91A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BB47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61C8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254B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7F3B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DEFE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A2A4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4645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B590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C28D2" w:rsidRPr="00AC28D2" w14:paraId="63245480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F2CC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1. Верхняя передача двумя руками над собой (кол-во раз)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E408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E01F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D22E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2275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CA3B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0FB7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C04B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E678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782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4B47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C441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C56A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8D2" w:rsidRPr="00AC28D2" w14:paraId="06A9C8C4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A8F91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2. Нижняя передача двумя руками над собой (кол-во раз)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251B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5C17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C6A0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C0F9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F02A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6732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B690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8A8D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28A5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1E89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509E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8BD7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8D2" w:rsidRPr="00AC28D2" w14:paraId="4D585E2C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7B9B5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3. Нижняя передача двумя руками в парах (кол-во раз)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C189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734E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5BE5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4C8F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E2A4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9E13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267A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0507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C699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C40F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42B0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37E7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8D2" w:rsidRPr="00AC28D2" w14:paraId="498A5E3B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92E1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4. Верхняя передача двумя руками в парах (кол-во раз)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C93D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13BC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E5D6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2807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7A16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811D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2012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34C6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5C77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293E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0ACB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E608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8D2" w:rsidRPr="00AC28D2" w14:paraId="2BC6A3C3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DDDF1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5. Подача мяча (кол-во раз из 5 попыток)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83E9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6111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B020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918B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4EB7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ABBD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48E4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41B7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E182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1FA2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7279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6181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E854A46" w14:textId="77777777" w:rsidR="00AC28D2" w:rsidRPr="00AC28D2" w:rsidRDefault="00AC28D2" w:rsidP="00AC28D2">
      <w:pPr>
        <w:pStyle w:val="14"/>
        <w:ind w:firstLine="0"/>
        <w:jc w:val="left"/>
        <w:rPr>
          <w:sz w:val="24"/>
          <w:szCs w:val="24"/>
        </w:rPr>
      </w:pPr>
    </w:p>
    <w:p w14:paraId="5A7F68D9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62BC4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9DD5C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E067C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3382" w14:textId="77777777" w:rsidR="00AC28D2" w:rsidRPr="00AC28D2" w:rsidRDefault="00AC28D2" w:rsidP="00AC28D2">
      <w:pPr>
        <w:ind w:firstLine="134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8D2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14:paraId="711DEDBF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Контрольные тесты для оценки технической подготовленности по баскетболу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C28D2" w:rsidRPr="00AC28D2" w14:paraId="18127F87" w14:textId="77777777" w:rsidTr="00E035BE"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AB5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7819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AC28D2" w:rsidRPr="00AC28D2" w14:paraId="1397BB06" w14:textId="77777777" w:rsidTr="00E035BE"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32E72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7B1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3291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C697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6DBB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C28D2" w:rsidRPr="00AC28D2" w14:paraId="5C2C19B7" w14:textId="77777777" w:rsidTr="00E035BE"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E89DB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B64A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7F0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62A2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AEDC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0070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E32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09F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2D2D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F965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65FD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7A0B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D254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C28D2" w:rsidRPr="00AC28D2" w14:paraId="61A72EB3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3642A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1. Штрафные броски из 10-ти попыток (кол-во попаданий)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65B3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5995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90C2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3202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68EE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4257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EAE0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84F2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0DBD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D9C3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DF7A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2216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8D2" w:rsidRPr="00AC28D2" w14:paraId="6FB19801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76629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2. Ведение – 2 шага – бросок в кольцо (из 10 попыток кол-во попаданий)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72AA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B465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762D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85C2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5046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716B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F843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0C12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E8FF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6DE2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5B16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35C1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8D2" w:rsidRPr="00AC28D2" w14:paraId="0B64A964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15102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3. Бросок с боковой линии из 10-ти попыток (кол-во попаданий)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D69E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4BB4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07B8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F34B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55DE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0BE4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FEB8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B760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CD30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8622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A24E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63DF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8D2" w:rsidRPr="00AC28D2" w14:paraId="3417A378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327B0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4. Передача мяча 2-мя руками от груди в движении (кол-во раз из 10 попыток)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653E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E350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686C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E0DC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4A5E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D516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7D49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2D92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2820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2B82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FB52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5F5E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9E6F283" w14:textId="77777777" w:rsidR="00AC28D2" w:rsidRPr="00AC28D2" w:rsidRDefault="00AC28D2" w:rsidP="00AC28D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BF23CBD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124DC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FCBB1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5E884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5F807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909D8" w14:textId="77777777" w:rsidR="00AC28D2" w:rsidRPr="00AC28D2" w:rsidRDefault="00AC28D2" w:rsidP="00AC28D2">
      <w:pPr>
        <w:ind w:firstLine="134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8D2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14:paraId="08AB937E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Контрольные тесты для оценки технической подготовленности по мини-футболу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C28D2" w:rsidRPr="00AC28D2" w14:paraId="360C8C0E" w14:textId="77777777" w:rsidTr="00E035BE"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5EB2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B926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AC28D2" w:rsidRPr="00AC28D2" w14:paraId="3F67CA45" w14:textId="77777777" w:rsidTr="00E035BE"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5BA9F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52ED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1E59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874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9C3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C28D2" w:rsidRPr="00AC28D2" w14:paraId="22737575" w14:textId="77777777" w:rsidTr="00E035BE"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79FAF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5B9D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843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08FC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7DE6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C90A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6321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C1A2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4CA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A526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7E19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5D26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5283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C28D2" w:rsidRPr="00AC28D2" w14:paraId="0A4D0E32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DCFF0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1.Удар по мячу ногой на точность 10-ти попыток (кол-во попаданий)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EFA2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EE34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247C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96CF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65CB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F53D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0088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4812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AB78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F056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F91D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AD93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8D2" w:rsidRPr="00AC28D2" w14:paraId="2FF3946A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65294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2. Ведение мяча, обвод стоек с попаданием в ворота, сек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ADD5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10,7-11,1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B44A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10,0-10,6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67F6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9,7-10,1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29B7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10,3-10,7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2E02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9,8-10,2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EDDD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9,3-9,7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048A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9,3-9,5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F410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8,9-9,2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F4D2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8,5-8,8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01BF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8,7-8,9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EFA6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8,5-8,6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80E9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8,1-8,4</w:t>
            </w:r>
          </w:p>
        </w:tc>
      </w:tr>
      <w:tr w:rsidR="00AC28D2" w:rsidRPr="00AC28D2" w14:paraId="40A6958F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61C7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3. Верхняя передача мяча на дальность, 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0DCC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2445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5729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AA7C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4819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BA1E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F931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A56E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3F62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78FD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5D1C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D41E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8D2" w:rsidRPr="00AC28D2" w14:paraId="7AD1187A" w14:textId="77777777" w:rsidTr="00E035B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469D6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4. Вбрасывание мяча из-за головы на дальность (аут), 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D1D3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7BFF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B7A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5C8A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F629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6365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F684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FEF8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55E1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88EB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72EC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AB2F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42A50398" w14:textId="77777777" w:rsidR="00AC28D2" w:rsidRPr="00AC28D2" w:rsidRDefault="00AC28D2" w:rsidP="00AC28D2">
      <w:pPr>
        <w:jc w:val="center"/>
        <w:rPr>
          <w:rFonts w:ascii="Times New Roman" w:eastAsiaTheme="minorEastAsia" w:hAnsi="Times New Roman" w:cs="Times New Roman"/>
          <w:sz w:val="24"/>
          <w:szCs w:val="28"/>
        </w:rPr>
      </w:pPr>
    </w:p>
    <w:p w14:paraId="4F87C10C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605D99B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4979C688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FC22439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35F49039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FB7F669" w14:textId="77777777" w:rsidR="00AC28D2" w:rsidRPr="00AC28D2" w:rsidRDefault="00AC28D2" w:rsidP="00AC28D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28D2">
        <w:rPr>
          <w:rFonts w:ascii="Times New Roman" w:hAnsi="Times New Roman" w:cs="Times New Roman"/>
          <w:i/>
          <w:sz w:val="24"/>
          <w:szCs w:val="28"/>
        </w:rPr>
        <w:t>Таблица 6</w:t>
      </w:r>
    </w:p>
    <w:p w14:paraId="2F74FCAD" w14:textId="77777777" w:rsidR="00AC28D2" w:rsidRPr="00AC28D2" w:rsidRDefault="00AC28D2" w:rsidP="00AC2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2">
        <w:rPr>
          <w:rFonts w:ascii="Times New Roman" w:hAnsi="Times New Roman" w:cs="Times New Roman"/>
          <w:b/>
          <w:sz w:val="24"/>
          <w:szCs w:val="24"/>
        </w:rPr>
        <w:t>Контрольные тесты для оценки подготовленности по атлетической гимнастике</w:t>
      </w:r>
      <w:r w:rsidRPr="00AC28D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60E4D38" w14:textId="77777777" w:rsidR="00AC28D2" w:rsidRPr="00AC28D2" w:rsidRDefault="00AC28D2" w:rsidP="00AC28D2">
      <w:pPr>
        <w:ind w:firstLine="1332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horzAnchor="margin" w:tblpXSpec="center" w:tblpY="396"/>
        <w:tblW w:w="15510" w:type="dxa"/>
        <w:tblLayout w:type="fixed"/>
        <w:tblLook w:val="04A0" w:firstRow="1" w:lastRow="0" w:firstColumn="1" w:lastColumn="0" w:noHBand="0" w:noVBand="1"/>
      </w:tblPr>
      <w:tblGrid>
        <w:gridCol w:w="4852"/>
        <w:gridCol w:w="452"/>
        <w:gridCol w:w="708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AC28D2" w:rsidRPr="00AC28D2" w14:paraId="4F6D3673" w14:textId="77777777" w:rsidTr="00E035BE">
        <w:tc>
          <w:tcPr>
            <w:tcW w:w="53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5250C" w14:textId="77777777" w:rsidR="00AC28D2" w:rsidRPr="00AC28D2" w:rsidRDefault="00AC28D2" w:rsidP="00E03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B370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B7A3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AC28D2" w:rsidRPr="00AC28D2" w14:paraId="5BDBE393" w14:textId="77777777" w:rsidTr="00E035BE">
        <w:tc>
          <w:tcPr>
            <w:tcW w:w="57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EADC6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D502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8F6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3BDD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7E5E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C28D2" w:rsidRPr="00AC28D2" w14:paraId="5DC5907E" w14:textId="77777777" w:rsidTr="00E035BE">
        <w:tc>
          <w:tcPr>
            <w:tcW w:w="57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666A1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BFB5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069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8BD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7B20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C65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6742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3151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D2F8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4566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2C45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4310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9C1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C2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C28D2" w:rsidRPr="00AC28D2" w14:paraId="7DEF1C30" w14:textId="77777777" w:rsidTr="00E035BE">
        <w:tc>
          <w:tcPr>
            <w:tcW w:w="4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51AD2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 xml:space="preserve">1.Поднимание и опускание 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туловища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8"/>
              </w:rPr>
              <w:t xml:space="preserve">  лёжа на спине (кол-во раз за 1 мин.)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22DD75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68C0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696B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026A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85F9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6F17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9B65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4573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269E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611F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B45E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4C83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0D88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60</w:t>
            </w:r>
          </w:p>
        </w:tc>
      </w:tr>
      <w:tr w:rsidR="00AC28D2" w:rsidRPr="00AC28D2" w14:paraId="56BA627C" w14:textId="77777777" w:rsidTr="00E035BE">
        <w:tc>
          <w:tcPr>
            <w:tcW w:w="5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94E47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CE8EA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01AC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0CA0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3-34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2E75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230C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5136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67EE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05DD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D7BE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6B1C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F9C2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7459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654A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50</w:t>
            </w:r>
          </w:p>
        </w:tc>
      </w:tr>
      <w:tr w:rsidR="00AC28D2" w:rsidRPr="00AC28D2" w14:paraId="553E2BDD" w14:textId="77777777" w:rsidTr="00E035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10464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2.Подтягивания на турнике (кол-во раз)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245E5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04CA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9F3F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04AC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09EA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39D5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8450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C4A3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8472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E397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09BE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CA7DF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EF5F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16</w:t>
            </w:r>
          </w:p>
        </w:tc>
      </w:tr>
      <w:tr w:rsidR="00AC28D2" w:rsidRPr="00AC28D2" w14:paraId="2AF5C7FA" w14:textId="77777777" w:rsidTr="00E035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AD27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 xml:space="preserve">3.Отжимания от пола 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кол-во раз)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09247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870D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E4AD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9E64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5341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D77C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90A6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1B81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0F31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9DEC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3EE4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8006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4C35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25</w:t>
            </w:r>
          </w:p>
        </w:tc>
      </w:tr>
      <w:tr w:rsidR="00AC28D2" w:rsidRPr="00AC28D2" w14:paraId="5C7836C4" w14:textId="77777777" w:rsidTr="00E035BE">
        <w:tc>
          <w:tcPr>
            <w:tcW w:w="4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59B96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 xml:space="preserve">4. Планка </w:t>
            </w:r>
            <w:proofErr w:type="gramStart"/>
            <w:r w:rsidRPr="00AC28D2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сек./мин.)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E943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2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81FAD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40сек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3FDB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88B4D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4E98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0CB99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F6C5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C5BE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1,2мин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EE1B8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1,5мин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6352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1BC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1,2мин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7C38C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5B332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 мин.</w:t>
            </w:r>
          </w:p>
        </w:tc>
      </w:tr>
      <w:tr w:rsidR="00AC28D2" w:rsidRPr="00AC28D2" w14:paraId="73E846A2" w14:textId="77777777" w:rsidTr="00E035BE">
        <w:tc>
          <w:tcPr>
            <w:tcW w:w="5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9E07D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5C25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EA1BD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20сек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F805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40сек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C4C2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30C6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40сек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F8BC8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252B2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1,2мин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B44BE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8EAD6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1,2мин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60E52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0664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0DA27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1,2мин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E0FFE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1,5мин</w:t>
            </w:r>
          </w:p>
        </w:tc>
      </w:tr>
      <w:tr w:rsidR="00AC28D2" w:rsidRPr="00AC28D2" w14:paraId="52E50046" w14:textId="77777777" w:rsidTr="00E035BE">
        <w:tc>
          <w:tcPr>
            <w:tcW w:w="4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A9A02" w14:textId="77777777" w:rsidR="00AC28D2" w:rsidRPr="00AC28D2" w:rsidRDefault="00AC28D2" w:rsidP="00E035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5.Прыжки через скакалку (кол-во раз 1 мин.)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2FA9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4781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F6F75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53AD5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D307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9A4AA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F00A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7BF1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9807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2ED5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6EED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6046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3A9C8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140</w:t>
            </w:r>
          </w:p>
        </w:tc>
      </w:tr>
      <w:tr w:rsidR="00AC28D2" w:rsidRPr="00AC28D2" w14:paraId="3E95C882" w14:textId="77777777" w:rsidTr="00E035BE">
        <w:tc>
          <w:tcPr>
            <w:tcW w:w="53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8541F" w14:textId="77777777" w:rsidR="00AC28D2" w:rsidRPr="00AC28D2" w:rsidRDefault="00AC28D2" w:rsidP="00E035BE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0092C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highlight w:val="yellow"/>
              </w:rPr>
            </w:pPr>
            <w:r w:rsidRPr="00AC28D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CA3A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EAF6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CFB87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A71D0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D177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B424B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B2B4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95D79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3DAC1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BD1E4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FDF03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B4A7F" w14:textId="77777777" w:rsidR="00AC28D2" w:rsidRPr="00AC28D2" w:rsidRDefault="00AC28D2" w:rsidP="00E035B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8D2">
              <w:rPr>
                <w:rFonts w:ascii="Times New Roman" w:hAnsi="Times New Roman" w:cs="Times New Roman"/>
              </w:rPr>
              <w:t>160</w:t>
            </w:r>
          </w:p>
        </w:tc>
      </w:tr>
    </w:tbl>
    <w:p w14:paraId="6393C6DC" w14:textId="660E24F2" w:rsidR="00AC28D2" w:rsidRPr="00AC28D2" w:rsidRDefault="00AC28D2" w:rsidP="00AC28D2">
      <w:pPr>
        <w:rPr>
          <w:rFonts w:ascii="Times New Roman" w:hAnsi="Times New Roman" w:cs="Times New Roman"/>
        </w:rPr>
        <w:sectPr w:rsidR="00AC28D2" w:rsidRPr="00AC28D2" w:rsidSect="00AC28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EC994D5" w14:textId="77777777" w:rsidR="00AC28D2" w:rsidRDefault="00AC28D2" w:rsidP="00AC28D2">
      <w:pPr>
        <w:pStyle w:val="14"/>
        <w:ind w:firstLine="0"/>
        <w:rPr>
          <w:sz w:val="24"/>
          <w:szCs w:val="24"/>
        </w:rPr>
        <w:sectPr w:rsidR="00AC2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229F3B" w14:textId="77777777" w:rsidR="00726165" w:rsidRDefault="00726165" w:rsidP="00AC28D2">
      <w:pPr>
        <w:pStyle w:val="14"/>
        <w:ind w:firstLine="0"/>
        <w:rPr>
          <w:sz w:val="24"/>
          <w:szCs w:val="24"/>
        </w:rPr>
        <w:sectPr w:rsidR="00726165" w:rsidSect="00AC28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1ABDCD" w14:textId="20ADB5C2" w:rsidR="00CF47FB" w:rsidRPr="00AC28D2" w:rsidRDefault="00CF47FB" w:rsidP="00AC28D2">
      <w:pPr>
        <w:pStyle w:val="14"/>
        <w:ind w:firstLine="0"/>
        <w:rPr>
          <w:sz w:val="24"/>
          <w:szCs w:val="24"/>
        </w:rPr>
      </w:pPr>
    </w:p>
    <w:sectPr w:rsidR="00CF47FB" w:rsidRPr="00AC28D2" w:rsidSect="00AC28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63237" w14:textId="77777777" w:rsidR="000843F0" w:rsidRDefault="000843F0" w:rsidP="00FF46D0">
      <w:pPr>
        <w:spacing w:after="0" w:line="240" w:lineRule="auto"/>
      </w:pPr>
      <w:r>
        <w:separator/>
      </w:r>
    </w:p>
  </w:endnote>
  <w:endnote w:type="continuationSeparator" w:id="0">
    <w:p w14:paraId="74FEA29E" w14:textId="77777777" w:rsidR="000843F0" w:rsidRDefault="000843F0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13B35" w14:textId="77777777" w:rsidR="000843F0" w:rsidRDefault="000843F0" w:rsidP="00E035BE">
    <w:pPr>
      <w:pStyle w:val="a9"/>
    </w:pPr>
  </w:p>
  <w:p w14:paraId="36895897" w14:textId="77777777" w:rsidR="000843F0" w:rsidRDefault="000843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3446" w14:textId="77777777" w:rsidR="000843F0" w:rsidRDefault="000843F0" w:rsidP="00FF46D0">
      <w:pPr>
        <w:spacing w:after="0" w:line="240" w:lineRule="auto"/>
      </w:pPr>
      <w:r>
        <w:separator/>
      </w:r>
    </w:p>
  </w:footnote>
  <w:footnote w:type="continuationSeparator" w:id="0">
    <w:p w14:paraId="77EC568E" w14:textId="77777777" w:rsidR="000843F0" w:rsidRDefault="000843F0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19C"/>
    <w:multiLevelType w:val="multilevel"/>
    <w:tmpl w:val="00BA019C"/>
    <w:lvl w:ilvl="0">
      <w:start w:val="1"/>
      <w:numFmt w:val="bullet"/>
      <w:lvlText w:val="-"/>
      <w:lvlJc w:val="left"/>
      <w:pPr>
        <w:ind w:left="153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573F05"/>
    <w:multiLevelType w:val="hybridMultilevel"/>
    <w:tmpl w:val="564C3C4A"/>
    <w:lvl w:ilvl="0" w:tplc="610C6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E550E5D"/>
    <w:multiLevelType w:val="multilevel"/>
    <w:tmpl w:val="4CEA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F01A01"/>
    <w:multiLevelType w:val="multilevel"/>
    <w:tmpl w:val="F656F1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7E7391"/>
    <w:multiLevelType w:val="hybridMultilevel"/>
    <w:tmpl w:val="AB44C3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6C0BAE"/>
    <w:multiLevelType w:val="multilevel"/>
    <w:tmpl w:val="63644F8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entury Gothic" w:hAnsi="Times New Roman" w:cs="Times New Roman" w:hint="default"/>
        <w:color w:val="231F20"/>
        <w:w w:val="99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02DF4"/>
    <w:multiLevelType w:val="hybridMultilevel"/>
    <w:tmpl w:val="A0C6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2FAC"/>
    <w:multiLevelType w:val="multilevel"/>
    <w:tmpl w:val="260B2FAC"/>
    <w:lvl w:ilvl="0">
      <w:start w:val="1"/>
      <w:numFmt w:val="bullet"/>
      <w:lvlText w:val="-"/>
      <w:lvlJc w:val="left"/>
      <w:pPr>
        <w:ind w:left="436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64B427C"/>
    <w:multiLevelType w:val="multilevel"/>
    <w:tmpl w:val="8C52B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9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3">
    <w:nsid w:val="28F151A6"/>
    <w:multiLevelType w:val="hybridMultilevel"/>
    <w:tmpl w:val="4B66EFF0"/>
    <w:lvl w:ilvl="0" w:tplc="38A2EE42">
      <w:numFmt w:val="bullet"/>
      <w:lvlText w:val="–"/>
      <w:lvlJc w:val="left"/>
      <w:pPr>
        <w:ind w:left="1804" w:hanging="360"/>
      </w:pPr>
      <w:rPr>
        <w:rFonts w:ascii="Times New Roman" w:eastAsia="Century Gothic" w:hAnsi="Times New Roman" w:cs="Times New Roman" w:hint="default"/>
        <w:color w:val="231F20"/>
        <w:w w:val="99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4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EC32F8"/>
    <w:multiLevelType w:val="hybridMultilevel"/>
    <w:tmpl w:val="03A4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D2968"/>
    <w:multiLevelType w:val="multilevel"/>
    <w:tmpl w:val="46AD2968"/>
    <w:lvl w:ilvl="0">
      <w:start w:val="1"/>
      <w:numFmt w:val="bullet"/>
      <w:lvlText w:val="-"/>
      <w:lvlJc w:val="left"/>
      <w:pPr>
        <w:ind w:left="436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6BF60FF"/>
    <w:multiLevelType w:val="hybridMultilevel"/>
    <w:tmpl w:val="0688CF9C"/>
    <w:lvl w:ilvl="0" w:tplc="3D1E08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C432E8C"/>
    <w:multiLevelType w:val="hybridMultilevel"/>
    <w:tmpl w:val="4DC6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0491E6F"/>
    <w:multiLevelType w:val="hybridMultilevel"/>
    <w:tmpl w:val="C0A2A7DE"/>
    <w:lvl w:ilvl="0" w:tplc="4EC2F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DE3F66"/>
    <w:multiLevelType w:val="hybridMultilevel"/>
    <w:tmpl w:val="A20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22B5"/>
    <w:multiLevelType w:val="multilevel"/>
    <w:tmpl w:val="AC6C2F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6">
    <w:nsid w:val="6ABB5FEA"/>
    <w:multiLevelType w:val="hybridMultilevel"/>
    <w:tmpl w:val="3FE22C8E"/>
    <w:lvl w:ilvl="0" w:tplc="38A2EE42">
      <w:numFmt w:val="bullet"/>
      <w:lvlText w:val="–"/>
      <w:lvlJc w:val="left"/>
      <w:pPr>
        <w:ind w:left="360" w:hanging="360"/>
      </w:pPr>
      <w:rPr>
        <w:rFonts w:ascii="Times New Roman" w:eastAsia="Century Gothic" w:hAnsi="Times New Roman" w:cs="Times New Roman" w:hint="default"/>
        <w:color w:val="231F20"/>
        <w:w w:val="99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8">
    <w:nsid w:val="74831BB9"/>
    <w:multiLevelType w:val="hybridMultilevel"/>
    <w:tmpl w:val="5B70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6733B"/>
    <w:multiLevelType w:val="hybridMultilevel"/>
    <w:tmpl w:val="BB68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A0C21"/>
    <w:multiLevelType w:val="hybridMultilevel"/>
    <w:tmpl w:val="D340CD0A"/>
    <w:lvl w:ilvl="0" w:tplc="90B85E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1DD9"/>
    <w:multiLevelType w:val="multilevel"/>
    <w:tmpl w:val="9168D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32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3">
    <w:nsid w:val="7ED910EF"/>
    <w:multiLevelType w:val="multilevel"/>
    <w:tmpl w:val="7ED910EF"/>
    <w:lvl w:ilvl="0">
      <w:start w:val="1"/>
      <w:numFmt w:val="bullet"/>
      <w:lvlText w:val="-"/>
      <w:lvlJc w:val="left"/>
      <w:pPr>
        <w:ind w:left="153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22"/>
  </w:num>
  <w:num w:numId="8">
    <w:abstractNumId w:val="32"/>
  </w:num>
  <w:num w:numId="9">
    <w:abstractNumId w:val="2"/>
  </w:num>
  <w:num w:numId="10">
    <w:abstractNumId w:val="6"/>
  </w:num>
  <w:num w:numId="11">
    <w:abstractNumId w:val="27"/>
  </w:num>
  <w:num w:numId="12">
    <w:abstractNumId w:val="26"/>
  </w:num>
  <w:num w:numId="13">
    <w:abstractNumId w:val="13"/>
  </w:num>
  <w:num w:numId="14">
    <w:abstractNumId w:val="9"/>
  </w:num>
  <w:num w:numId="15">
    <w:abstractNumId w:val="25"/>
  </w:num>
  <w:num w:numId="16">
    <w:abstractNumId w:val="30"/>
  </w:num>
  <w:num w:numId="17">
    <w:abstractNumId w:val="23"/>
  </w:num>
  <w:num w:numId="18">
    <w:abstractNumId w:val="12"/>
  </w:num>
  <w:num w:numId="19">
    <w:abstractNumId w:val="28"/>
  </w:num>
  <w:num w:numId="20">
    <w:abstractNumId w:val="19"/>
  </w:num>
  <w:num w:numId="21">
    <w:abstractNumId w:val="31"/>
  </w:num>
  <w:num w:numId="22">
    <w:abstractNumId w:val="7"/>
  </w:num>
  <w:num w:numId="23">
    <w:abstractNumId w:val="3"/>
  </w:num>
  <w:num w:numId="24">
    <w:abstractNumId w:val="29"/>
  </w:num>
  <w:num w:numId="25">
    <w:abstractNumId w:val="10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1"/>
  </w:num>
  <w:num w:numId="31">
    <w:abstractNumId w:val="33"/>
  </w:num>
  <w:num w:numId="32">
    <w:abstractNumId w:val="1"/>
  </w:num>
  <w:num w:numId="33">
    <w:abstractNumId w:val="5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7"/>
    <w:rsid w:val="00003CD0"/>
    <w:rsid w:val="00011336"/>
    <w:rsid w:val="00011A4E"/>
    <w:rsid w:val="00016676"/>
    <w:rsid w:val="00021AA4"/>
    <w:rsid w:val="00050380"/>
    <w:rsid w:val="000516E4"/>
    <w:rsid w:val="00053CDE"/>
    <w:rsid w:val="0005546D"/>
    <w:rsid w:val="000578CD"/>
    <w:rsid w:val="000604B8"/>
    <w:rsid w:val="000728AB"/>
    <w:rsid w:val="0007766F"/>
    <w:rsid w:val="00083D5F"/>
    <w:rsid w:val="000843F0"/>
    <w:rsid w:val="000867D7"/>
    <w:rsid w:val="000868AC"/>
    <w:rsid w:val="000873D0"/>
    <w:rsid w:val="00090430"/>
    <w:rsid w:val="000942EB"/>
    <w:rsid w:val="00096A6E"/>
    <w:rsid w:val="000B4A37"/>
    <w:rsid w:val="000B6278"/>
    <w:rsid w:val="000C1B36"/>
    <w:rsid w:val="000C50A1"/>
    <w:rsid w:val="000C65F8"/>
    <w:rsid w:val="000D5E71"/>
    <w:rsid w:val="000E17D5"/>
    <w:rsid w:val="000E42BD"/>
    <w:rsid w:val="000E4CF9"/>
    <w:rsid w:val="000F3C0B"/>
    <w:rsid w:val="000F53DB"/>
    <w:rsid w:val="000F5FD2"/>
    <w:rsid w:val="0010519E"/>
    <w:rsid w:val="001172ED"/>
    <w:rsid w:val="00130C23"/>
    <w:rsid w:val="001431EF"/>
    <w:rsid w:val="001510BC"/>
    <w:rsid w:val="00161B08"/>
    <w:rsid w:val="00161DBF"/>
    <w:rsid w:val="001729BD"/>
    <w:rsid w:val="00180D68"/>
    <w:rsid w:val="00196A6B"/>
    <w:rsid w:val="001A2E3E"/>
    <w:rsid w:val="001B69A4"/>
    <w:rsid w:val="001D2B1A"/>
    <w:rsid w:val="00202D48"/>
    <w:rsid w:val="002067A9"/>
    <w:rsid w:val="00217484"/>
    <w:rsid w:val="00221C84"/>
    <w:rsid w:val="00224CF9"/>
    <w:rsid w:val="00237C8C"/>
    <w:rsid w:val="0024043F"/>
    <w:rsid w:val="0024190A"/>
    <w:rsid w:val="00243054"/>
    <w:rsid w:val="002553C5"/>
    <w:rsid w:val="002577B3"/>
    <w:rsid w:val="00264219"/>
    <w:rsid w:val="002A5D8C"/>
    <w:rsid w:val="002B6CFA"/>
    <w:rsid w:val="002D2B2E"/>
    <w:rsid w:val="002E3622"/>
    <w:rsid w:val="002E6EEE"/>
    <w:rsid w:val="002F5788"/>
    <w:rsid w:val="00303873"/>
    <w:rsid w:val="00313ED7"/>
    <w:rsid w:val="0031633E"/>
    <w:rsid w:val="00321128"/>
    <w:rsid w:val="00323243"/>
    <w:rsid w:val="00323FDF"/>
    <w:rsid w:val="00326164"/>
    <w:rsid w:val="00337A43"/>
    <w:rsid w:val="00341364"/>
    <w:rsid w:val="00343023"/>
    <w:rsid w:val="00352770"/>
    <w:rsid w:val="00355536"/>
    <w:rsid w:val="0036541A"/>
    <w:rsid w:val="00365E30"/>
    <w:rsid w:val="003709BB"/>
    <w:rsid w:val="0037380E"/>
    <w:rsid w:val="0038202E"/>
    <w:rsid w:val="003864D1"/>
    <w:rsid w:val="003A124D"/>
    <w:rsid w:val="003A2A77"/>
    <w:rsid w:val="003A493C"/>
    <w:rsid w:val="003A669B"/>
    <w:rsid w:val="003C70A2"/>
    <w:rsid w:val="003D3C23"/>
    <w:rsid w:val="003D5CA5"/>
    <w:rsid w:val="003E5BAF"/>
    <w:rsid w:val="003F0B50"/>
    <w:rsid w:val="003F4E3B"/>
    <w:rsid w:val="00404FCA"/>
    <w:rsid w:val="0040731C"/>
    <w:rsid w:val="004100E0"/>
    <w:rsid w:val="004140B8"/>
    <w:rsid w:val="00414C42"/>
    <w:rsid w:val="00425FCA"/>
    <w:rsid w:val="00444D39"/>
    <w:rsid w:val="00455522"/>
    <w:rsid w:val="004655A5"/>
    <w:rsid w:val="0048384D"/>
    <w:rsid w:val="00492C25"/>
    <w:rsid w:val="004A30F0"/>
    <w:rsid w:val="004B630A"/>
    <w:rsid w:val="004C0FDF"/>
    <w:rsid w:val="004C4C2E"/>
    <w:rsid w:val="004C5B96"/>
    <w:rsid w:val="004D166C"/>
    <w:rsid w:val="004F6259"/>
    <w:rsid w:val="005039C8"/>
    <w:rsid w:val="0051176D"/>
    <w:rsid w:val="005123E8"/>
    <w:rsid w:val="00516213"/>
    <w:rsid w:val="005272E1"/>
    <w:rsid w:val="00532181"/>
    <w:rsid w:val="00534983"/>
    <w:rsid w:val="00535516"/>
    <w:rsid w:val="005526A5"/>
    <w:rsid w:val="00554C25"/>
    <w:rsid w:val="00555433"/>
    <w:rsid w:val="00555497"/>
    <w:rsid w:val="00556C66"/>
    <w:rsid w:val="00566643"/>
    <w:rsid w:val="00571149"/>
    <w:rsid w:val="0057592C"/>
    <w:rsid w:val="00577D0F"/>
    <w:rsid w:val="00591391"/>
    <w:rsid w:val="00596FD7"/>
    <w:rsid w:val="005A02A1"/>
    <w:rsid w:val="005A342E"/>
    <w:rsid w:val="005B4520"/>
    <w:rsid w:val="005B6692"/>
    <w:rsid w:val="005B6BDD"/>
    <w:rsid w:val="005D028F"/>
    <w:rsid w:val="005D162F"/>
    <w:rsid w:val="005D302F"/>
    <w:rsid w:val="005E1F1E"/>
    <w:rsid w:val="005F4E57"/>
    <w:rsid w:val="00611218"/>
    <w:rsid w:val="00613FD1"/>
    <w:rsid w:val="006171D1"/>
    <w:rsid w:val="00626DFC"/>
    <w:rsid w:val="0062729B"/>
    <w:rsid w:val="0063223A"/>
    <w:rsid w:val="00633140"/>
    <w:rsid w:val="00633E8D"/>
    <w:rsid w:val="00634274"/>
    <w:rsid w:val="00634A94"/>
    <w:rsid w:val="00650A99"/>
    <w:rsid w:val="00653922"/>
    <w:rsid w:val="00657880"/>
    <w:rsid w:val="00670142"/>
    <w:rsid w:val="0068442D"/>
    <w:rsid w:val="006848BD"/>
    <w:rsid w:val="0069513A"/>
    <w:rsid w:val="006B27FD"/>
    <w:rsid w:val="006B52BA"/>
    <w:rsid w:val="006B71F9"/>
    <w:rsid w:val="006C76B7"/>
    <w:rsid w:val="006D7298"/>
    <w:rsid w:val="006D7BE3"/>
    <w:rsid w:val="006E6814"/>
    <w:rsid w:val="006E761F"/>
    <w:rsid w:val="006F1792"/>
    <w:rsid w:val="006F3B32"/>
    <w:rsid w:val="0070438D"/>
    <w:rsid w:val="007043A8"/>
    <w:rsid w:val="00712D4A"/>
    <w:rsid w:val="00720B72"/>
    <w:rsid w:val="00726165"/>
    <w:rsid w:val="00732D44"/>
    <w:rsid w:val="00740269"/>
    <w:rsid w:val="00753DE0"/>
    <w:rsid w:val="00756190"/>
    <w:rsid w:val="00760371"/>
    <w:rsid w:val="00783CEF"/>
    <w:rsid w:val="00785A59"/>
    <w:rsid w:val="007A320E"/>
    <w:rsid w:val="007B12B4"/>
    <w:rsid w:val="007B37C5"/>
    <w:rsid w:val="007B6776"/>
    <w:rsid w:val="007F7377"/>
    <w:rsid w:val="0081509D"/>
    <w:rsid w:val="00827F4E"/>
    <w:rsid w:val="0083364A"/>
    <w:rsid w:val="00842324"/>
    <w:rsid w:val="00843B9A"/>
    <w:rsid w:val="00850E86"/>
    <w:rsid w:val="0085127A"/>
    <w:rsid w:val="00856A55"/>
    <w:rsid w:val="0085769F"/>
    <w:rsid w:val="00864F38"/>
    <w:rsid w:val="00877B74"/>
    <w:rsid w:val="0088302E"/>
    <w:rsid w:val="00895FC3"/>
    <w:rsid w:val="008966BC"/>
    <w:rsid w:val="008A225A"/>
    <w:rsid w:val="008B6F84"/>
    <w:rsid w:val="008D1197"/>
    <w:rsid w:val="008D7037"/>
    <w:rsid w:val="008D7F07"/>
    <w:rsid w:val="008F3E27"/>
    <w:rsid w:val="00902E58"/>
    <w:rsid w:val="00911195"/>
    <w:rsid w:val="009133B8"/>
    <w:rsid w:val="009136D1"/>
    <w:rsid w:val="00915B8C"/>
    <w:rsid w:val="009261BC"/>
    <w:rsid w:val="0093327B"/>
    <w:rsid w:val="00933479"/>
    <w:rsid w:val="0093451F"/>
    <w:rsid w:val="009354C4"/>
    <w:rsid w:val="009504B3"/>
    <w:rsid w:val="00971D9C"/>
    <w:rsid w:val="009A033E"/>
    <w:rsid w:val="009A51A2"/>
    <w:rsid w:val="009A6E61"/>
    <w:rsid w:val="009B1658"/>
    <w:rsid w:val="009D2D76"/>
    <w:rsid w:val="009D3E94"/>
    <w:rsid w:val="009D48CA"/>
    <w:rsid w:val="009D4996"/>
    <w:rsid w:val="009E7168"/>
    <w:rsid w:val="009F2B61"/>
    <w:rsid w:val="009F42FC"/>
    <w:rsid w:val="009F7103"/>
    <w:rsid w:val="00A00BC4"/>
    <w:rsid w:val="00A048C9"/>
    <w:rsid w:val="00A121C5"/>
    <w:rsid w:val="00A20BE6"/>
    <w:rsid w:val="00A21202"/>
    <w:rsid w:val="00A43CD1"/>
    <w:rsid w:val="00A518FB"/>
    <w:rsid w:val="00A56BDF"/>
    <w:rsid w:val="00A61490"/>
    <w:rsid w:val="00A6277C"/>
    <w:rsid w:val="00A811E5"/>
    <w:rsid w:val="00A94889"/>
    <w:rsid w:val="00A94C5B"/>
    <w:rsid w:val="00AA3091"/>
    <w:rsid w:val="00AC28D2"/>
    <w:rsid w:val="00AC5665"/>
    <w:rsid w:val="00AC7A7F"/>
    <w:rsid w:val="00AE5773"/>
    <w:rsid w:val="00AE5D6A"/>
    <w:rsid w:val="00AF50D3"/>
    <w:rsid w:val="00AF6123"/>
    <w:rsid w:val="00B00003"/>
    <w:rsid w:val="00B02F49"/>
    <w:rsid w:val="00B03085"/>
    <w:rsid w:val="00B07FDF"/>
    <w:rsid w:val="00B11928"/>
    <w:rsid w:val="00B11C3E"/>
    <w:rsid w:val="00B15CFD"/>
    <w:rsid w:val="00B25B4F"/>
    <w:rsid w:val="00B32185"/>
    <w:rsid w:val="00B338B0"/>
    <w:rsid w:val="00B35C2F"/>
    <w:rsid w:val="00B422DD"/>
    <w:rsid w:val="00B44C85"/>
    <w:rsid w:val="00B44D4A"/>
    <w:rsid w:val="00B47B18"/>
    <w:rsid w:val="00B61CC1"/>
    <w:rsid w:val="00B70D57"/>
    <w:rsid w:val="00B71BE9"/>
    <w:rsid w:val="00B72180"/>
    <w:rsid w:val="00B80F2F"/>
    <w:rsid w:val="00B8320C"/>
    <w:rsid w:val="00B8657B"/>
    <w:rsid w:val="00B9237E"/>
    <w:rsid w:val="00B95C72"/>
    <w:rsid w:val="00BA67B0"/>
    <w:rsid w:val="00BC0CFD"/>
    <w:rsid w:val="00BC38A4"/>
    <w:rsid w:val="00BC7BA7"/>
    <w:rsid w:val="00BD7854"/>
    <w:rsid w:val="00BE0957"/>
    <w:rsid w:val="00BE13D3"/>
    <w:rsid w:val="00BF23EA"/>
    <w:rsid w:val="00BF2520"/>
    <w:rsid w:val="00BF4C5B"/>
    <w:rsid w:val="00BF523A"/>
    <w:rsid w:val="00C03AFD"/>
    <w:rsid w:val="00C04E96"/>
    <w:rsid w:val="00C135DC"/>
    <w:rsid w:val="00C35E39"/>
    <w:rsid w:val="00C455AE"/>
    <w:rsid w:val="00C5048F"/>
    <w:rsid w:val="00C57DD1"/>
    <w:rsid w:val="00C620FA"/>
    <w:rsid w:val="00C71336"/>
    <w:rsid w:val="00C77339"/>
    <w:rsid w:val="00C77F25"/>
    <w:rsid w:val="00C900F3"/>
    <w:rsid w:val="00C907A5"/>
    <w:rsid w:val="00C92DFC"/>
    <w:rsid w:val="00C94D6E"/>
    <w:rsid w:val="00C95297"/>
    <w:rsid w:val="00CA0B6F"/>
    <w:rsid w:val="00CA22E5"/>
    <w:rsid w:val="00CB0A22"/>
    <w:rsid w:val="00CC2D32"/>
    <w:rsid w:val="00CC6B02"/>
    <w:rsid w:val="00CC71DC"/>
    <w:rsid w:val="00CD13B7"/>
    <w:rsid w:val="00CD59EC"/>
    <w:rsid w:val="00CF2157"/>
    <w:rsid w:val="00CF47FB"/>
    <w:rsid w:val="00CF760D"/>
    <w:rsid w:val="00D06F22"/>
    <w:rsid w:val="00D23CDB"/>
    <w:rsid w:val="00D34964"/>
    <w:rsid w:val="00D35B77"/>
    <w:rsid w:val="00D40735"/>
    <w:rsid w:val="00D5379A"/>
    <w:rsid w:val="00D57127"/>
    <w:rsid w:val="00D572DC"/>
    <w:rsid w:val="00D6294B"/>
    <w:rsid w:val="00D64150"/>
    <w:rsid w:val="00D66E49"/>
    <w:rsid w:val="00D73927"/>
    <w:rsid w:val="00D76EB2"/>
    <w:rsid w:val="00D861B3"/>
    <w:rsid w:val="00D96A98"/>
    <w:rsid w:val="00DA490D"/>
    <w:rsid w:val="00DA61F4"/>
    <w:rsid w:val="00DC7CE0"/>
    <w:rsid w:val="00DE1EBB"/>
    <w:rsid w:val="00DE3F60"/>
    <w:rsid w:val="00DE6021"/>
    <w:rsid w:val="00DE66DE"/>
    <w:rsid w:val="00DE678D"/>
    <w:rsid w:val="00DF5732"/>
    <w:rsid w:val="00E001E1"/>
    <w:rsid w:val="00E035BE"/>
    <w:rsid w:val="00E05A01"/>
    <w:rsid w:val="00E10482"/>
    <w:rsid w:val="00E10EF6"/>
    <w:rsid w:val="00E12795"/>
    <w:rsid w:val="00E134A2"/>
    <w:rsid w:val="00E17294"/>
    <w:rsid w:val="00E247F8"/>
    <w:rsid w:val="00E277A7"/>
    <w:rsid w:val="00E31BEC"/>
    <w:rsid w:val="00E356C1"/>
    <w:rsid w:val="00E42246"/>
    <w:rsid w:val="00E434B3"/>
    <w:rsid w:val="00E46222"/>
    <w:rsid w:val="00E8125D"/>
    <w:rsid w:val="00E87AA2"/>
    <w:rsid w:val="00E95D11"/>
    <w:rsid w:val="00E96D9D"/>
    <w:rsid w:val="00E97B10"/>
    <w:rsid w:val="00EA6257"/>
    <w:rsid w:val="00EB4DC9"/>
    <w:rsid w:val="00ED003E"/>
    <w:rsid w:val="00ED0518"/>
    <w:rsid w:val="00ED08F5"/>
    <w:rsid w:val="00ED7948"/>
    <w:rsid w:val="00EE0E97"/>
    <w:rsid w:val="00EF0A7E"/>
    <w:rsid w:val="00F14BEC"/>
    <w:rsid w:val="00F445F9"/>
    <w:rsid w:val="00F55241"/>
    <w:rsid w:val="00F70530"/>
    <w:rsid w:val="00F708B2"/>
    <w:rsid w:val="00F77970"/>
    <w:rsid w:val="00F871BB"/>
    <w:rsid w:val="00F93F30"/>
    <w:rsid w:val="00FA1B3B"/>
    <w:rsid w:val="00FB2630"/>
    <w:rsid w:val="00FC0888"/>
    <w:rsid w:val="00FC60B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4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qFormat/>
    <w:rsid w:val="00C7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E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BC"/>
    <w:pPr>
      <w:ind w:left="720"/>
      <w:contextualSpacing/>
    </w:pPr>
  </w:style>
  <w:style w:type="table" w:styleId="a4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6D0"/>
  </w:style>
  <w:style w:type="paragraph" w:styleId="a9">
    <w:name w:val="footer"/>
    <w:basedOn w:val="a"/>
    <w:link w:val="aa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6D0"/>
  </w:style>
  <w:style w:type="character" w:customStyle="1" w:styleId="30">
    <w:name w:val="Заголовок 3 Знак"/>
    <w:basedOn w:val="a0"/>
    <w:link w:val="3"/>
    <w:rsid w:val="00E356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Plain Text"/>
    <w:basedOn w:val="a"/>
    <w:link w:val="ac"/>
    <w:uiPriority w:val="99"/>
    <w:semiHidden/>
    <w:unhideWhenUsed/>
    <w:rsid w:val="00D96A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6A98"/>
    <w:rPr>
      <w:rFonts w:ascii="Consolas" w:hAnsi="Consolas" w:cs="Consolas"/>
      <w:sz w:val="21"/>
      <w:szCs w:val="21"/>
    </w:rPr>
  </w:style>
  <w:style w:type="paragraph" w:customStyle="1" w:styleId="12">
    <w:name w:val="Основной текст с отступом1"/>
    <w:basedOn w:val="a"/>
    <w:link w:val="BodyTextIndentChar"/>
    <w:rsid w:val="00D96A98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2"/>
    <w:rsid w:val="00D96A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93F30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B25B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133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71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3">
    <w:name w:val="Основной 1 см Знак"/>
    <w:link w:val="14"/>
    <w:locked/>
    <w:rsid w:val="00CF47FB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C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0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5D16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6277C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4"/>
    <w:uiPriority w:val="59"/>
    <w:rsid w:val="0016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16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16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843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43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43F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43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43F0"/>
    <w:rPr>
      <w:b/>
      <w:bCs/>
      <w:sz w:val="20"/>
      <w:szCs w:val="20"/>
    </w:rPr>
  </w:style>
  <w:style w:type="paragraph" w:styleId="af4">
    <w:name w:val="Body Text"/>
    <w:basedOn w:val="a"/>
    <w:link w:val="af5"/>
    <w:semiHidden/>
    <w:unhideWhenUsed/>
    <w:rsid w:val="00EF0A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F0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EF0A7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qFormat/>
    <w:rsid w:val="00C7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E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BC"/>
    <w:pPr>
      <w:ind w:left="720"/>
      <w:contextualSpacing/>
    </w:pPr>
  </w:style>
  <w:style w:type="table" w:styleId="a4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6D0"/>
  </w:style>
  <w:style w:type="paragraph" w:styleId="a9">
    <w:name w:val="footer"/>
    <w:basedOn w:val="a"/>
    <w:link w:val="aa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6D0"/>
  </w:style>
  <w:style w:type="character" w:customStyle="1" w:styleId="30">
    <w:name w:val="Заголовок 3 Знак"/>
    <w:basedOn w:val="a0"/>
    <w:link w:val="3"/>
    <w:rsid w:val="00E356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Plain Text"/>
    <w:basedOn w:val="a"/>
    <w:link w:val="ac"/>
    <w:uiPriority w:val="99"/>
    <w:semiHidden/>
    <w:unhideWhenUsed/>
    <w:rsid w:val="00D96A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6A98"/>
    <w:rPr>
      <w:rFonts w:ascii="Consolas" w:hAnsi="Consolas" w:cs="Consolas"/>
      <w:sz w:val="21"/>
      <w:szCs w:val="21"/>
    </w:rPr>
  </w:style>
  <w:style w:type="paragraph" w:customStyle="1" w:styleId="12">
    <w:name w:val="Основной текст с отступом1"/>
    <w:basedOn w:val="a"/>
    <w:link w:val="BodyTextIndentChar"/>
    <w:rsid w:val="00D96A98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2"/>
    <w:rsid w:val="00D96A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93F30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B25B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133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71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3">
    <w:name w:val="Основной 1 см Знак"/>
    <w:link w:val="14"/>
    <w:locked/>
    <w:rsid w:val="00CF47FB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CF47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0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5D16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6277C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4"/>
    <w:uiPriority w:val="59"/>
    <w:rsid w:val="0016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16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16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843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43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43F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43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43F0"/>
    <w:rPr>
      <w:b/>
      <w:bCs/>
      <w:sz w:val="20"/>
      <w:szCs w:val="20"/>
    </w:rPr>
  </w:style>
  <w:style w:type="paragraph" w:styleId="af4">
    <w:name w:val="Body Text"/>
    <w:basedOn w:val="a"/>
    <w:link w:val="af5"/>
    <w:semiHidden/>
    <w:unhideWhenUsed/>
    <w:rsid w:val="00EF0A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F0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EF0A7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549320" TargetMode="External"/><Relationship Id="rId1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kult-ur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816591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16255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library.ru/defaultx.as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nanium.com/catalog/product/1816527" TargetMode="External"/><Relationship Id="rId19" Type="http://schemas.openxmlformats.org/officeDocument/2006/relationships/hyperlink" Target="http://portal.mgsgi.ru/elektronnaya_bibliote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818789" TargetMode="External"/><Relationship Id="rId14" Type="http://schemas.openxmlformats.org/officeDocument/2006/relationships/hyperlink" Target="https://znanium.com/catalog/product/978650" TargetMode="External"/><Relationship Id="rId22" Type="http://schemas.openxmlformats.org/officeDocument/2006/relationships/hyperlink" Target="http://edu.glavsprav.ru/m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EEDB-ADE5-4AC9-85F7-20D90FE5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Байрамов Сергей Вадимович</cp:lastModifiedBy>
  <cp:revision>7</cp:revision>
  <cp:lastPrinted>2022-06-28T13:36:00Z</cp:lastPrinted>
  <dcterms:created xsi:type="dcterms:W3CDTF">2022-06-08T14:18:00Z</dcterms:created>
  <dcterms:modified xsi:type="dcterms:W3CDTF">2022-06-28T13:36:00Z</dcterms:modified>
</cp:coreProperties>
</file>